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E78" w:rsidRPr="001F1BF8" w:rsidRDefault="00941BDA" w:rsidP="00A5096F">
      <w:pPr>
        <w:jc w:val="center"/>
        <w:rPr>
          <w:rFonts w:asciiTheme="minorBidi" w:eastAsia="Arial" w:hAnsiTheme="minorBidi" w:cstheme="minorBidi"/>
          <w:sz w:val="56"/>
          <w:szCs w:val="56"/>
        </w:rPr>
      </w:pPr>
      <w:r w:rsidRPr="001F1BF8">
        <w:rPr>
          <w:rFonts w:asciiTheme="minorBidi" w:eastAsia="Arial" w:hAnsiTheme="minorBidi" w:cstheme="minorBidi"/>
          <w:sz w:val="56"/>
          <w:szCs w:val="56"/>
        </w:rPr>
        <w:br/>
      </w:r>
      <w:r w:rsidRPr="001F1BF8">
        <w:rPr>
          <w:rFonts w:asciiTheme="minorBidi" w:eastAsia="Arial" w:hAnsiTheme="minorBidi" w:cstheme="minorBidi"/>
          <w:sz w:val="56"/>
          <w:szCs w:val="56"/>
        </w:rPr>
        <w:br/>
        <w:t xml:space="preserve">TEACHING GUIDE </w:t>
      </w:r>
    </w:p>
    <w:p w:rsidR="00623E78" w:rsidRPr="001F1BF8" w:rsidRDefault="00623E78" w:rsidP="00A5096F">
      <w:pPr>
        <w:jc w:val="center"/>
        <w:rPr>
          <w:rFonts w:asciiTheme="minorBidi" w:eastAsia="Arial" w:hAnsiTheme="minorBidi" w:cstheme="minorBidi"/>
          <w:sz w:val="56"/>
          <w:szCs w:val="56"/>
        </w:rPr>
      </w:pPr>
    </w:p>
    <w:p w:rsidR="00623E78" w:rsidRPr="001F1BF8" w:rsidRDefault="00A97691" w:rsidP="00A5096F">
      <w:pPr>
        <w:jc w:val="center"/>
        <w:rPr>
          <w:rFonts w:asciiTheme="minorBidi" w:eastAsia="Arial" w:hAnsiTheme="minorBidi" w:cstheme="minorBidi"/>
          <w:b/>
          <w:bCs/>
          <w:sz w:val="90"/>
          <w:szCs w:val="90"/>
        </w:rPr>
      </w:pPr>
      <w:r>
        <w:rPr>
          <w:rFonts w:asciiTheme="minorBidi" w:eastAsia="Arial" w:hAnsiTheme="minorBidi" w:cstheme="minorBidi"/>
          <w:b/>
          <w:bCs/>
          <w:sz w:val="90"/>
          <w:szCs w:val="90"/>
        </w:rPr>
        <w:t>Joy Ride</w:t>
      </w:r>
    </w:p>
    <w:p w:rsidR="00623E78" w:rsidRPr="001F1BF8" w:rsidRDefault="00623E78" w:rsidP="00A5096F">
      <w:pPr>
        <w:jc w:val="center"/>
        <w:rPr>
          <w:rFonts w:asciiTheme="minorBidi" w:eastAsia="Arial" w:hAnsiTheme="minorBidi" w:cstheme="minorBidi"/>
          <w:sz w:val="50"/>
          <w:szCs w:val="50"/>
        </w:rPr>
      </w:pPr>
    </w:p>
    <w:p w:rsidR="00CA7973" w:rsidRPr="001F1BF8" w:rsidRDefault="00CA7973" w:rsidP="00A5096F">
      <w:pPr>
        <w:jc w:val="center"/>
        <w:rPr>
          <w:rFonts w:asciiTheme="minorBidi" w:eastAsia="Arial" w:hAnsiTheme="minorBidi" w:cstheme="minorBidi"/>
          <w:b/>
          <w:bCs/>
          <w:sz w:val="90"/>
          <w:szCs w:val="90"/>
        </w:rPr>
      </w:pPr>
    </w:p>
    <w:p w:rsidR="00623E78" w:rsidRPr="001F1BF8" w:rsidRDefault="00623E78" w:rsidP="00A5096F">
      <w:pPr>
        <w:jc w:val="center"/>
        <w:rPr>
          <w:rFonts w:asciiTheme="minorBidi" w:eastAsia="Arial" w:hAnsiTheme="minorBidi" w:cstheme="minorBidi"/>
          <w:b/>
          <w:bCs/>
          <w:sz w:val="56"/>
          <w:szCs w:val="56"/>
        </w:rPr>
      </w:pPr>
    </w:p>
    <w:p w:rsidR="00623E78" w:rsidRPr="001F1BF8" w:rsidRDefault="00623E78" w:rsidP="00A5096F">
      <w:pPr>
        <w:rPr>
          <w:rFonts w:asciiTheme="minorBidi" w:eastAsia="Arial" w:hAnsiTheme="minorBidi" w:cstheme="minorBidi"/>
          <w:b/>
          <w:bCs/>
          <w:i/>
          <w:iCs/>
          <w:sz w:val="72"/>
          <w:szCs w:val="72"/>
        </w:rPr>
      </w:pPr>
    </w:p>
    <w:p w:rsidR="00623E78" w:rsidRPr="001F1BF8" w:rsidRDefault="00623E78" w:rsidP="00A5096F">
      <w:pPr>
        <w:rPr>
          <w:rFonts w:asciiTheme="minorBidi" w:eastAsia="Arial" w:hAnsiTheme="minorBidi" w:cstheme="minorBidi"/>
        </w:rPr>
      </w:pPr>
    </w:p>
    <w:p w:rsidR="00623E78" w:rsidRPr="001F1BF8" w:rsidRDefault="00623E78" w:rsidP="00A5096F">
      <w:pPr>
        <w:rPr>
          <w:rFonts w:asciiTheme="minorBidi" w:eastAsia="Arial" w:hAnsiTheme="minorBidi" w:cstheme="minorBidi"/>
        </w:rPr>
      </w:pPr>
    </w:p>
    <w:p w:rsidR="00623E78" w:rsidRPr="001F1BF8" w:rsidRDefault="00623E78" w:rsidP="00A5096F">
      <w:pPr>
        <w:rPr>
          <w:rFonts w:asciiTheme="minorBidi" w:eastAsia="Arial" w:hAnsiTheme="minorBidi" w:cstheme="minorBidi"/>
        </w:rPr>
      </w:pPr>
    </w:p>
    <w:p w:rsidR="00623E78" w:rsidRPr="001F1BF8" w:rsidRDefault="00623E78" w:rsidP="00A5096F">
      <w:pPr>
        <w:rPr>
          <w:rFonts w:asciiTheme="minorBidi" w:eastAsia="Arial" w:hAnsiTheme="minorBidi" w:cstheme="minorBidi"/>
        </w:rPr>
      </w:pPr>
    </w:p>
    <w:p w:rsidR="00623E78" w:rsidRPr="001F1BF8" w:rsidRDefault="00045F32" w:rsidP="00A5096F">
      <w:pPr>
        <w:jc w:val="center"/>
        <w:rPr>
          <w:rFonts w:asciiTheme="minorBidi" w:eastAsia="Arial" w:hAnsiTheme="minorBidi" w:cstheme="minorBidi"/>
          <w:sz w:val="96"/>
          <w:szCs w:val="96"/>
        </w:rPr>
      </w:pPr>
      <w:r w:rsidRPr="001F1BF8">
        <w:rPr>
          <w:rFonts w:asciiTheme="minorBidi" w:eastAsia="Arial" w:hAnsiTheme="minorBidi" w:cstheme="minorBidi"/>
          <w:noProof/>
          <w:sz w:val="96"/>
          <w:szCs w:val="96"/>
          <w:lang w:eastAsia="en-US"/>
        </w:rPr>
        <w:drawing>
          <wp:inline distT="0" distB="0" distL="0" distR="0">
            <wp:extent cx="5486400" cy="1475517"/>
            <wp:effectExtent l="0" t="0" r="0" b="0"/>
            <wp:docPr id="1" name="image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10;&#10;Description automatically generated"/>
                    <pic:cNvPicPr preferRelativeResize="0"/>
                  </pic:nvPicPr>
                  <pic:blipFill>
                    <a:blip r:embed="rId8" cstate="print"/>
                    <a:srcRect t="35154" b="37951"/>
                    <a:stretch>
                      <a:fillRect/>
                    </a:stretch>
                  </pic:blipFill>
                  <pic:spPr>
                    <a:xfrm>
                      <a:off x="0" y="0"/>
                      <a:ext cx="5486400" cy="1475517"/>
                    </a:xfrm>
                    <a:prstGeom prst="rect">
                      <a:avLst/>
                    </a:prstGeom>
                    <a:ln/>
                  </pic:spPr>
                </pic:pic>
              </a:graphicData>
            </a:graphic>
          </wp:inline>
        </w:drawing>
      </w:r>
    </w:p>
    <w:p w:rsidR="00623E78" w:rsidRDefault="00623E78" w:rsidP="00A5096F">
      <w:pPr>
        <w:jc w:val="center"/>
        <w:rPr>
          <w:rFonts w:asciiTheme="minorBidi" w:eastAsia="Arial" w:hAnsiTheme="minorBidi" w:cstheme="minorBidi"/>
          <w:sz w:val="96"/>
          <w:szCs w:val="96"/>
        </w:rPr>
      </w:pPr>
    </w:p>
    <w:p w:rsidR="00A97691" w:rsidRPr="001F1BF8" w:rsidRDefault="00A97691" w:rsidP="00A5096F">
      <w:pPr>
        <w:jc w:val="center"/>
        <w:rPr>
          <w:rFonts w:asciiTheme="minorBidi" w:eastAsia="Arial" w:hAnsiTheme="minorBidi" w:cstheme="minorBidi"/>
          <w:sz w:val="96"/>
          <w:szCs w:val="96"/>
        </w:rPr>
      </w:pPr>
    </w:p>
    <w:p w:rsidR="00623E78" w:rsidRPr="001F1BF8" w:rsidRDefault="00623E78" w:rsidP="00A5096F">
      <w:pPr>
        <w:rPr>
          <w:rFonts w:asciiTheme="minorBidi" w:eastAsia="Arial" w:hAnsiTheme="minorBidi" w:cstheme="minorBidi"/>
          <w:sz w:val="36"/>
          <w:szCs w:val="36"/>
        </w:rPr>
      </w:pPr>
    </w:p>
    <w:p w:rsidR="00A97691" w:rsidRDefault="00A97691" w:rsidP="00A5096F">
      <w:pPr>
        <w:tabs>
          <w:tab w:val="center" w:pos="4320"/>
          <w:tab w:val="right" w:pos="8640"/>
        </w:tabs>
        <w:ind w:right="360"/>
        <w:jc w:val="center"/>
        <w:rPr>
          <w:rFonts w:asciiTheme="minorBidi" w:eastAsia="Arial" w:hAnsiTheme="minorBidi" w:cstheme="minorBidi"/>
          <w:b/>
          <w:bCs/>
          <w:sz w:val="72"/>
          <w:szCs w:val="72"/>
        </w:rPr>
      </w:pPr>
    </w:p>
    <w:p w:rsidR="00221A57" w:rsidRDefault="00221A57" w:rsidP="00A5096F">
      <w:pPr>
        <w:tabs>
          <w:tab w:val="center" w:pos="4320"/>
          <w:tab w:val="right" w:pos="8640"/>
        </w:tabs>
        <w:ind w:right="360"/>
        <w:jc w:val="center"/>
        <w:rPr>
          <w:rFonts w:asciiTheme="minorBidi" w:eastAsia="Arial" w:hAnsiTheme="minorBidi" w:cstheme="minorBidi"/>
          <w:b/>
          <w:bCs/>
          <w:sz w:val="72"/>
          <w:szCs w:val="72"/>
        </w:rPr>
      </w:pPr>
      <w:r>
        <w:rPr>
          <w:rFonts w:asciiTheme="minorBidi" w:eastAsia="Arial" w:hAnsiTheme="minorBidi" w:cstheme="minorBidi"/>
          <w:b/>
          <w:bCs/>
          <w:sz w:val="72"/>
          <w:szCs w:val="72"/>
        </w:rPr>
        <w:t>WEEK 1</w:t>
      </w:r>
      <w:r w:rsidRPr="001F1BF8">
        <w:rPr>
          <w:rFonts w:asciiTheme="minorBidi" w:eastAsia="Arial" w:hAnsiTheme="minorBidi" w:cstheme="minorBidi"/>
          <w:b/>
          <w:bCs/>
          <w:sz w:val="72"/>
          <w:szCs w:val="72"/>
        </w:rPr>
        <w:t xml:space="preserve"> </w:t>
      </w:r>
    </w:p>
    <w:p w:rsidR="00221A57" w:rsidRDefault="00221A57" w:rsidP="00A5096F">
      <w:pPr>
        <w:tabs>
          <w:tab w:val="center" w:pos="4320"/>
          <w:tab w:val="right" w:pos="8640"/>
        </w:tabs>
        <w:ind w:right="360"/>
        <w:jc w:val="center"/>
        <w:rPr>
          <w:rFonts w:asciiTheme="minorBidi" w:eastAsia="Arial" w:hAnsiTheme="minorBidi" w:cstheme="minorBidi"/>
          <w:sz w:val="72"/>
          <w:szCs w:val="72"/>
        </w:rPr>
      </w:pPr>
      <w:r>
        <w:rPr>
          <w:rFonts w:asciiTheme="minorBidi" w:eastAsia="Arial" w:hAnsiTheme="minorBidi" w:cstheme="minorBidi"/>
          <w:sz w:val="72"/>
          <w:szCs w:val="72"/>
        </w:rPr>
        <w:t xml:space="preserve">SERMON </w:t>
      </w:r>
      <w:r w:rsidRPr="001F1BF8">
        <w:rPr>
          <w:rFonts w:asciiTheme="minorBidi" w:eastAsia="Arial" w:hAnsiTheme="minorBidi" w:cstheme="minorBidi"/>
          <w:sz w:val="72"/>
          <w:szCs w:val="72"/>
        </w:rPr>
        <w:t>OUTLINE</w:t>
      </w:r>
    </w:p>
    <w:p w:rsidR="00623E78" w:rsidRPr="001F1BF8" w:rsidRDefault="00623E78" w:rsidP="00A5096F">
      <w:pPr>
        <w:rPr>
          <w:rFonts w:asciiTheme="minorBidi" w:eastAsia="Colfax Regular" w:hAnsiTheme="minorBidi" w:cstheme="minorBidi"/>
          <w:b/>
          <w:bCs/>
        </w:rPr>
      </w:pPr>
    </w:p>
    <w:p w:rsidR="00623E78" w:rsidRPr="001F1BF8" w:rsidRDefault="00623E78" w:rsidP="00A5096F">
      <w:pPr>
        <w:rPr>
          <w:rFonts w:asciiTheme="minorBidi" w:eastAsia="Colfax Regular" w:hAnsiTheme="minorBidi" w:cstheme="minorBidi"/>
          <w:b/>
          <w:bCs/>
        </w:rPr>
      </w:pPr>
    </w:p>
    <w:p w:rsidR="00A97691" w:rsidRDefault="00A97691" w:rsidP="00A5096F">
      <w:pPr>
        <w:ind w:left="360" w:firstLine="720"/>
        <w:rPr>
          <w:rFonts w:asciiTheme="minorBidi" w:hAnsiTheme="minorBidi" w:cstheme="minorBidi"/>
          <w:b/>
          <w:bCs/>
          <w:color w:val="000000"/>
        </w:rPr>
      </w:pPr>
    </w:p>
    <w:p w:rsidR="00221A57" w:rsidRDefault="00221A57" w:rsidP="00A5096F">
      <w:pPr>
        <w:ind w:left="360" w:firstLine="720"/>
        <w:rPr>
          <w:rFonts w:asciiTheme="minorBidi" w:hAnsiTheme="minorBidi" w:cstheme="minorBidi"/>
          <w:b/>
          <w:bCs/>
          <w:color w:val="000000"/>
        </w:rPr>
      </w:pPr>
    </w:p>
    <w:p w:rsidR="00221A57" w:rsidRDefault="00221A57" w:rsidP="00A5096F">
      <w:pPr>
        <w:ind w:left="360" w:firstLine="720"/>
        <w:rPr>
          <w:rFonts w:asciiTheme="minorBidi" w:hAnsiTheme="minorBidi" w:cstheme="minorBidi"/>
          <w:b/>
          <w:bCs/>
          <w:color w:val="000000"/>
        </w:rPr>
      </w:pPr>
    </w:p>
    <w:p w:rsidR="00221A57" w:rsidRDefault="00221A57" w:rsidP="00A5096F">
      <w:pPr>
        <w:ind w:left="360" w:firstLine="720"/>
        <w:rPr>
          <w:rFonts w:asciiTheme="minorBidi" w:hAnsiTheme="minorBidi" w:cstheme="minorBidi"/>
          <w:b/>
          <w:bCs/>
          <w:color w:val="000000"/>
        </w:rPr>
      </w:pPr>
    </w:p>
    <w:p w:rsidR="00221A57" w:rsidRPr="00221A57" w:rsidRDefault="00221A57" w:rsidP="00A5096F">
      <w:r w:rsidRPr="00221A57">
        <w:rPr>
          <w:rFonts w:ascii="Arial" w:hAnsi="Arial" w:cs="Arial"/>
          <w:b/>
          <w:bCs/>
          <w:color w:val="000000"/>
          <w:sz w:val="28"/>
          <w:szCs w:val="28"/>
        </w:rPr>
        <w:t>JOY RIDE</w:t>
      </w:r>
    </w:p>
    <w:p w:rsidR="00221A57" w:rsidRPr="00221A57" w:rsidRDefault="00221A57" w:rsidP="00A5096F">
      <w:r w:rsidRPr="00221A57">
        <w:rPr>
          <w:rFonts w:ascii="Arial" w:hAnsi="Arial" w:cs="Arial"/>
          <w:b/>
          <w:bCs/>
          <w:color w:val="000000"/>
        </w:rPr>
        <w:t>Week 1: Joy in His Presence</w:t>
      </w:r>
    </w:p>
    <w:p w:rsidR="00221A57" w:rsidRPr="00221A57" w:rsidRDefault="00221A57" w:rsidP="00A5096F">
      <w:r w:rsidRPr="00221A57">
        <w:rPr>
          <w:rFonts w:ascii="Arial" w:hAnsi="Arial" w:cs="Arial"/>
          <w:color w:val="000000"/>
        </w:rPr>
        <w:t> </w:t>
      </w:r>
    </w:p>
    <w:p w:rsidR="00221A57" w:rsidRPr="00221A57" w:rsidRDefault="00221A57" w:rsidP="00A5096F">
      <w:r w:rsidRPr="00221A57">
        <w:rPr>
          <w:rFonts w:ascii="Arial" w:hAnsi="Arial" w:cs="Arial"/>
          <w:b/>
          <w:bCs/>
          <w:color w:val="000000"/>
        </w:rPr>
        <w:t>Scripture</w:t>
      </w:r>
      <w:r w:rsidRPr="00221A57">
        <w:rPr>
          <w:rFonts w:ascii="Arial" w:hAnsi="Arial" w:cs="Arial"/>
          <w:color w:val="000000"/>
        </w:rPr>
        <w:t>: Psalm 16:11 // John 15:1-11 // Galatians 5:22-23</w:t>
      </w:r>
    </w:p>
    <w:p w:rsidR="00221A57" w:rsidRPr="00221A57" w:rsidRDefault="00221A57" w:rsidP="00A5096F">
      <w:pPr>
        <w:spacing w:before="240" w:after="240"/>
      </w:pPr>
      <w:r w:rsidRPr="00221A57">
        <w:rPr>
          <w:rFonts w:ascii="Arial" w:hAnsi="Arial" w:cs="Arial"/>
          <w:b/>
          <w:bCs/>
          <w:color w:val="000000"/>
        </w:rPr>
        <w:t>Write Up</w:t>
      </w:r>
      <w:r w:rsidRPr="00221A57">
        <w:rPr>
          <w:rFonts w:ascii="Arial" w:hAnsi="Arial" w:cs="Arial"/>
          <w:color w:val="000000"/>
        </w:rPr>
        <w:t>:  The greatest source of joy is not found in what God gives us, but in God Himself. David declared that in God's presence there is fullness of joy, and Jesus taught His disciples that abiding in Him leads to complete joy. In a world filled with distractions and endless pursuits, this message reminds us that joy is cultivated through a relationship with Christ. When we spend time with Him, trust Him, and remain connected to Him, we discover the kind of joy that circumstances cannot steal.</w:t>
      </w:r>
    </w:p>
    <w:p w:rsidR="00221A57" w:rsidRPr="00221A57" w:rsidRDefault="00221A57" w:rsidP="00A5096F">
      <w:r w:rsidRPr="00221A57">
        <w:rPr>
          <w:rFonts w:ascii="Arial" w:hAnsi="Arial" w:cs="Arial"/>
          <w:b/>
          <w:bCs/>
          <w:color w:val="000000"/>
        </w:rPr>
        <w:t>Think</w:t>
      </w:r>
      <w:r w:rsidRPr="00221A57">
        <w:rPr>
          <w:rFonts w:ascii="Arial" w:hAnsi="Arial" w:cs="Arial"/>
          <w:color w:val="000000"/>
        </w:rPr>
        <w:t>: True joy is not found in God's gifts but in God's presence.</w:t>
      </w:r>
    </w:p>
    <w:p w:rsidR="00221A57" w:rsidRPr="00221A57" w:rsidRDefault="00221A57" w:rsidP="00A5096F">
      <w:r w:rsidRPr="00221A57">
        <w:rPr>
          <w:rFonts w:ascii="Arial" w:hAnsi="Arial" w:cs="Arial"/>
          <w:color w:val="000000"/>
        </w:rPr>
        <w:t> </w:t>
      </w:r>
    </w:p>
    <w:p w:rsidR="00221A57" w:rsidRPr="00221A57" w:rsidRDefault="00221A57" w:rsidP="00A5096F">
      <w:r w:rsidRPr="00221A57">
        <w:rPr>
          <w:rFonts w:ascii="Arial" w:hAnsi="Arial" w:cs="Arial"/>
          <w:b/>
          <w:bCs/>
          <w:color w:val="000000"/>
        </w:rPr>
        <w:t>Feel</w:t>
      </w:r>
      <w:r w:rsidRPr="00221A57">
        <w:rPr>
          <w:rFonts w:ascii="Arial" w:hAnsi="Arial" w:cs="Arial"/>
          <w:color w:val="000000"/>
        </w:rPr>
        <w:t>: Encouraged and hopeful that God is not withholding joy from us, but lovingly inviting us into deeper fellowship with Him.</w:t>
      </w:r>
    </w:p>
    <w:p w:rsidR="00221A57" w:rsidRPr="00221A57" w:rsidRDefault="00221A57" w:rsidP="00A5096F">
      <w:r w:rsidRPr="00221A57">
        <w:rPr>
          <w:rFonts w:ascii="Arial" w:hAnsi="Arial" w:cs="Arial"/>
          <w:color w:val="000000"/>
        </w:rPr>
        <w:t> </w:t>
      </w:r>
    </w:p>
    <w:p w:rsidR="00221A57" w:rsidRDefault="00221A57" w:rsidP="00A5096F">
      <w:pPr>
        <w:rPr>
          <w:rFonts w:ascii="Arial" w:hAnsi="Arial" w:cs="Arial"/>
          <w:color w:val="000000"/>
        </w:rPr>
      </w:pPr>
      <w:r w:rsidRPr="00221A57">
        <w:rPr>
          <w:rFonts w:ascii="Arial" w:hAnsi="Arial" w:cs="Arial"/>
          <w:b/>
          <w:bCs/>
          <w:color w:val="000000"/>
        </w:rPr>
        <w:t>Do</w:t>
      </w:r>
      <w:r w:rsidRPr="00221A57">
        <w:rPr>
          <w:rFonts w:ascii="Arial" w:hAnsi="Arial" w:cs="Arial"/>
          <w:color w:val="000000"/>
        </w:rPr>
        <w:t>: Intentionally abide in Christ this week by spending time with Him daily through prayer, Scripture, worship, and gratitude, allowing His Spirit to produce joy within you.</w:t>
      </w:r>
    </w:p>
    <w:p w:rsidR="00221A57" w:rsidRDefault="00221A57" w:rsidP="00A5096F">
      <w:pPr>
        <w:rPr>
          <w:rFonts w:ascii="Arial" w:hAnsi="Arial" w:cs="Arial"/>
          <w:color w:val="000000"/>
        </w:rPr>
      </w:pPr>
    </w:p>
    <w:p w:rsidR="00221A57" w:rsidRDefault="00221A57" w:rsidP="00A5096F">
      <w:pPr>
        <w:rPr>
          <w:rFonts w:ascii="Arial" w:hAnsi="Arial" w:cs="Arial"/>
          <w:color w:val="000000"/>
        </w:rPr>
      </w:pPr>
    </w:p>
    <w:p w:rsidR="00221A57" w:rsidRDefault="00221A57" w:rsidP="00A5096F">
      <w:pPr>
        <w:rPr>
          <w:rFonts w:ascii="Arial" w:hAnsi="Arial" w:cs="Arial"/>
          <w:color w:val="000000"/>
        </w:rPr>
      </w:pPr>
    </w:p>
    <w:p w:rsidR="00221A57" w:rsidRDefault="00221A57" w:rsidP="00A5096F">
      <w:pPr>
        <w:rPr>
          <w:rFonts w:ascii="Arial" w:hAnsi="Arial" w:cs="Arial"/>
          <w:color w:val="000000"/>
        </w:rPr>
      </w:pPr>
    </w:p>
    <w:p w:rsidR="00221A57" w:rsidRDefault="00221A57" w:rsidP="00A5096F">
      <w:pPr>
        <w:rPr>
          <w:rFonts w:ascii="Arial" w:hAnsi="Arial" w:cs="Arial"/>
          <w:color w:val="000000"/>
        </w:rPr>
      </w:pPr>
    </w:p>
    <w:p w:rsidR="00221A57" w:rsidRDefault="00221A57" w:rsidP="00A5096F">
      <w:pPr>
        <w:rPr>
          <w:rFonts w:ascii="Arial" w:hAnsi="Arial" w:cs="Arial"/>
          <w:color w:val="000000"/>
        </w:rPr>
      </w:pPr>
    </w:p>
    <w:p w:rsidR="00221A57" w:rsidRDefault="00221A57" w:rsidP="00A5096F">
      <w:pPr>
        <w:rPr>
          <w:rFonts w:ascii="Arial" w:hAnsi="Arial" w:cs="Arial"/>
          <w:color w:val="000000"/>
        </w:rPr>
      </w:pPr>
    </w:p>
    <w:p w:rsidR="00221A57" w:rsidRDefault="00221A57" w:rsidP="00A5096F">
      <w:pPr>
        <w:rPr>
          <w:rFonts w:ascii="Arial" w:hAnsi="Arial" w:cs="Arial"/>
          <w:color w:val="000000"/>
        </w:rPr>
      </w:pPr>
    </w:p>
    <w:p w:rsidR="00221A57" w:rsidRDefault="00221A57" w:rsidP="00A5096F">
      <w:pPr>
        <w:rPr>
          <w:rFonts w:ascii="Arial" w:hAnsi="Arial" w:cs="Arial"/>
          <w:color w:val="000000"/>
        </w:rPr>
      </w:pPr>
    </w:p>
    <w:p w:rsidR="00221A57" w:rsidRPr="00221A57" w:rsidRDefault="00221A57" w:rsidP="00A5096F"/>
    <w:p w:rsidR="00221A57" w:rsidRPr="00221A57" w:rsidRDefault="00221A57" w:rsidP="00A5096F">
      <w:r w:rsidRPr="00221A57">
        <w:rPr>
          <w:rFonts w:ascii="Arial" w:hAnsi="Arial" w:cs="Arial"/>
          <w:color w:val="000000"/>
        </w:rPr>
        <w:t> </w:t>
      </w:r>
    </w:p>
    <w:p w:rsidR="00221A57" w:rsidRPr="00221A57" w:rsidRDefault="00221A57" w:rsidP="00A5096F">
      <w:r w:rsidRPr="00221A57">
        <w:rPr>
          <w:rFonts w:ascii="Arial" w:hAnsi="Arial" w:cs="Arial"/>
          <w:b/>
          <w:bCs/>
          <w:color w:val="000000"/>
        </w:rPr>
        <w:lastRenderedPageBreak/>
        <w:t>Sermon</w:t>
      </w:r>
      <w:r w:rsidRPr="00221A57">
        <w:rPr>
          <w:rFonts w:ascii="Arial" w:hAnsi="Arial" w:cs="Arial"/>
          <w:color w:val="000000"/>
        </w:rPr>
        <w:t>: Good morning, church! It is so good to be with you this morning. I truly believe that whenever God's people gather in worship, He meets us here in powerful and life-changing ways. Today, we're beginning a brand-new series called Joy Ride</w:t>
      </w:r>
      <w:r w:rsidRPr="00221A57">
        <w:rPr>
          <w:rFonts w:ascii="Arial" w:hAnsi="Arial" w:cs="Arial"/>
          <w:b/>
          <w:bCs/>
          <w:color w:val="000000"/>
        </w:rPr>
        <w:t>.</w:t>
      </w:r>
      <w:r w:rsidRPr="00221A57">
        <w:rPr>
          <w:rFonts w:ascii="Arial" w:hAnsi="Arial" w:cs="Arial"/>
          <w:color w:val="000000"/>
        </w:rPr>
        <w:t xml:space="preserve"> Because life is a journey, isn't it? It's filled with twists and turns, mountaintops and valleys, planned destinations and unexpected detours. And through it all, every one of us is searching for the same thing—we're looking for joy. The problem is that many people spend their lives chasing joy in places that can never truly satisfy. We look for it in success, possessions, relationships, accomplishments, and experiences, only to discover that those things can never sustain us. But the good news is that God hasn't left us guessing. Throughout Scripture, He shows us that lasting joy is found in some surprising places. Joy isn't something we have to manufacture; it's something we discover as we walk with Him.</w:t>
      </w:r>
    </w:p>
    <w:p w:rsidR="00221A57" w:rsidRPr="00221A57" w:rsidRDefault="00221A57" w:rsidP="00A5096F">
      <w:pPr>
        <w:spacing w:before="240" w:after="240"/>
      </w:pPr>
      <w:r w:rsidRPr="00221A57">
        <w:rPr>
          <w:rFonts w:ascii="Arial" w:hAnsi="Arial" w:cs="Arial"/>
          <w:color w:val="000000"/>
        </w:rPr>
        <w:t xml:space="preserve">So, over the next several weeks, we're going to take a Joy Ride together and discover where true joy is really found. And this morning, we begin with perhaps the most important destination of all: </w:t>
      </w:r>
      <w:r w:rsidRPr="00221A57">
        <w:rPr>
          <w:rFonts w:ascii="Arial" w:hAnsi="Arial" w:cs="Arial"/>
          <w:b/>
          <w:bCs/>
          <w:color w:val="000000"/>
        </w:rPr>
        <w:t>the presence of God</w:t>
      </w:r>
      <w:r w:rsidRPr="00221A57">
        <w:rPr>
          <w:rFonts w:ascii="Arial" w:hAnsi="Arial" w:cs="Arial"/>
          <w:color w:val="000000"/>
        </w:rPr>
        <w:t>. Because lasting joy is not found in having everything we want, it is found in being with the One we need. And Scripture teaches us that in His presence, there is fullness of joy.</w:t>
      </w:r>
    </w:p>
    <w:p w:rsidR="00221A57" w:rsidRDefault="00221A57" w:rsidP="00A5096F">
      <w:pPr>
        <w:spacing w:before="240" w:after="240"/>
        <w:rPr>
          <w:rFonts w:ascii="Arial" w:hAnsi="Arial" w:cs="Arial"/>
          <w:b/>
          <w:bCs/>
          <w:color w:val="000000"/>
        </w:rPr>
      </w:pPr>
    </w:p>
    <w:p w:rsidR="00221A57" w:rsidRPr="00221A57" w:rsidRDefault="00221A57" w:rsidP="00A5096F">
      <w:pPr>
        <w:spacing w:before="240" w:after="240"/>
      </w:pPr>
      <w:r w:rsidRPr="00221A57">
        <w:rPr>
          <w:rFonts w:ascii="Arial" w:hAnsi="Arial" w:cs="Arial"/>
          <w:b/>
          <w:bCs/>
          <w:color w:val="000000"/>
        </w:rPr>
        <w:t>STORY</w:t>
      </w:r>
      <w:r w:rsidRPr="00221A57">
        <w:rPr>
          <w:rFonts w:ascii="Arial" w:hAnsi="Arial" w:cs="Arial"/>
          <w:color w:val="000000"/>
        </w:rPr>
        <w:t>: A few years ago, a dad planned a special weekend with his young son. He spent weeks putting it together. He bought tickets to a baseball game, reserved a hotel with a pool, packed snacks, and planned every detail. He wanted it to be a weekend his son would never forget. When they arrived at the hotel, the little boy's eyes lit up. He loved the room. He loved the swimming pool. He loved the baseball game. He loved the ice cream afterward. But what the father noticed most wasn't what his son said about any of those things. Weeks later, as they were looking through pictures from the trip, the dad asked, "What was your favorite part?" He expected his son to say the game or the hotel pool. Instead, his son said, "Dad, my favorite part was just being with you." And in that moment, the father realized something profound. The greatest gift he gave his son wasn't the experiences. It wasn't the tickets or the ice cream or the hotel. The greatest gift was his presence.</w:t>
      </w:r>
    </w:p>
    <w:p w:rsidR="00221A57" w:rsidRPr="00221A57" w:rsidRDefault="00221A57" w:rsidP="00A5096F">
      <w:pPr>
        <w:spacing w:before="240" w:after="240"/>
      </w:pPr>
      <w:r w:rsidRPr="00221A57">
        <w:rPr>
          <w:rFonts w:ascii="Arial" w:hAnsi="Arial" w:cs="Arial"/>
          <w:color w:val="000000"/>
        </w:rPr>
        <w:t>I wonder if that's not what God wants us to discover as well. Many of us spend our lives enjoying God's gifts while neglecting God Himself. We seek His blessings, His provision, His answers, His miracles. But what if the greatest gift God offers us is not something from His hand, but Himself?</w:t>
      </w:r>
    </w:p>
    <w:p w:rsidR="00221A57" w:rsidRPr="00221A57" w:rsidRDefault="00221A57" w:rsidP="00A5096F">
      <w:pPr>
        <w:spacing w:before="240" w:after="240"/>
      </w:pPr>
      <w:r w:rsidRPr="00221A57">
        <w:rPr>
          <w:rFonts w:ascii="Arial" w:hAnsi="Arial" w:cs="Arial"/>
          <w:color w:val="000000"/>
        </w:rPr>
        <w:t>The title of this series is Joy Ride because joy is not a destination we eventually arrive at; it is something we experience as we travel with God. And just like a road trip, who you're with matters more than where you're going. And that's really the first stop on this Joy Ride. King David understood this when we wrote the book of Psalms, which is where we turn now</w:t>
      </w:r>
      <w:r w:rsidR="00A5096F">
        <w:rPr>
          <w:rFonts w:ascii="Arial" w:hAnsi="Arial" w:cs="Arial"/>
          <w:color w:val="000000"/>
        </w:rPr>
        <w:t>.</w:t>
      </w:r>
    </w:p>
    <w:p w:rsidR="00221A57" w:rsidRDefault="00221A57" w:rsidP="00A5096F">
      <w:pPr>
        <w:spacing w:before="240" w:after="240"/>
        <w:rPr>
          <w:rFonts w:ascii="Arial" w:hAnsi="Arial" w:cs="Arial"/>
          <w:b/>
          <w:bCs/>
          <w:color w:val="000000"/>
        </w:rPr>
      </w:pPr>
    </w:p>
    <w:p w:rsidR="00221A57" w:rsidRPr="00221A57" w:rsidRDefault="00221A57" w:rsidP="00A5096F">
      <w:pPr>
        <w:spacing w:before="240" w:after="240"/>
      </w:pPr>
      <w:r w:rsidRPr="00221A57">
        <w:rPr>
          <w:rFonts w:ascii="Arial" w:hAnsi="Arial" w:cs="Arial"/>
          <w:b/>
          <w:bCs/>
          <w:color w:val="000000"/>
        </w:rPr>
        <w:lastRenderedPageBreak/>
        <w:t>READ Psalm 16:11</w:t>
      </w:r>
    </w:p>
    <w:p w:rsidR="00221A57" w:rsidRPr="00221A57" w:rsidRDefault="00221A57" w:rsidP="00A5096F">
      <w:pPr>
        <w:spacing w:before="240" w:after="240"/>
      </w:pPr>
      <w:r w:rsidRPr="00221A57">
        <w:rPr>
          <w:rFonts w:ascii="Arial" w:hAnsi="Arial" w:cs="Arial"/>
          <w:color w:val="000000"/>
        </w:rPr>
        <w:t>Notice what David doesn't say. He doesn't say, "In success there is fullness of joy." He doesn't say, "In comfort there is fullness of joy." He doesn't say, "In getting everything I want there is fullness of joy." No, he says, "In Your presence there is fullness of joy." Not partial joy. Not temporary joy. Not joy that comes and goes depending on the stock market, your health, your relationships, or the latest headlines.</w:t>
      </w:r>
    </w:p>
    <w:p w:rsidR="00221A57" w:rsidRPr="00221A57" w:rsidRDefault="00221A57" w:rsidP="00A5096F">
      <w:pPr>
        <w:spacing w:before="240" w:after="240"/>
      </w:pPr>
      <w:r w:rsidRPr="00221A57">
        <w:rPr>
          <w:rFonts w:ascii="Arial" w:hAnsi="Arial" w:cs="Arial"/>
          <w:color w:val="000000"/>
        </w:rPr>
        <w:t>Fullness of joy.</w:t>
      </w:r>
    </w:p>
    <w:p w:rsidR="00221A57" w:rsidRPr="00221A57" w:rsidRDefault="00221A57" w:rsidP="00A5096F">
      <w:pPr>
        <w:spacing w:before="240" w:after="240"/>
      </w:pPr>
      <w:r w:rsidRPr="00221A57">
        <w:rPr>
          <w:rFonts w:ascii="Arial" w:hAnsi="Arial" w:cs="Arial"/>
          <w:color w:val="000000"/>
        </w:rPr>
        <w:t>Which means if we are looking for joy anywhere apart from God, we're looking in the wrong place. And isn't that what so many of us do?</w:t>
      </w:r>
    </w:p>
    <w:p w:rsidR="00221A57" w:rsidRDefault="00221A57" w:rsidP="00A5096F">
      <w:pPr>
        <w:spacing w:before="240" w:after="240"/>
        <w:rPr>
          <w:rFonts w:ascii="Arial" w:hAnsi="Arial" w:cs="Arial"/>
          <w:b/>
          <w:bCs/>
          <w:color w:val="000000"/>
        </w:rPr>
      </w:pPr>
    </w:p>
    <w:p w:rsidR="00221A57" w:rsidRPr="00221A57" w:rsidRDefault="00221A57" w:rsidP="00A5096F">
      <w:pPr>
        <w:spacing w:before="240" w:after="240"/>
      </w:pPr>
      <w:r w:rsidRPr="00221A57">
        <w:rPr>
          <w:rFonts w:ascii="Arial" w:hAnsi="Arial" w:cs="Arial"/>
          <w:b/>
          <w:bCs/>
          <w:color w:val="000000"/>
        </w:rPr>
        <w:t>POINT #1 – WE SETTLE FOR LESSER THINGS</w:t>
      </w:r>
    </w:p>
    <w:p w:rsidR="00221A57" w:rsidRPr="00221A57" w:rsidRDefault="00221A57" w:rsidP="00A5096F">
      <w:pPr>
        <w:spacing w:before="240" w:after="240"/>
      </w:pPr>
      <w:r w:rsidRPr="00221A57">
        <w:rPr>
          <w:rFonts w:ascii="Arial" w:hAnsi="Arial" w:cs="Arial"/>
          <w:color w:val="000000"/>
        </w:rPr>
        <w:t>We look for joy in achievements. We think, "If I can just get the promotion, I'll be happy." We look for joy in possessions. "If I can just buy that house, take that vacation, or get that new car, then I'll finally be satisfied." We look for joy in relationships, in hobbies, in entertainment, in experiences. And none of those things are bad. They're gifts from God. But gifts were never intended to replace the Giver.</w:t>
      </w:r>
    </w:p>
    <w:p w:rsidR="00221A57" w:rsidRPr="00221A57" w:rsidRDefault="00221A57" w:rsidP="00A5096F">
      <w:pPr>
        <w:spacing w:before="240" w:after="240"/>
      </w:pPr>
      <w:r w:rsidRPr="00221A57">
        <w:rPr>
          <w:rFonts w:ascii="Arial" w:hAnsi="Arial" w:cs="Arial"/>
          <w:b/>
          <w:bCs/>
          <w:color w:val="000000"/>
        </w:rPr>
        <w:t>C.S. Lewis once wrote, "We are half-hearted creatures, fooling about with drink and sex and ambition when infinite joy is offered us."</w:t>
      </w:r>
    </w:p>
    <w:p w:rsidR="00221A57" w:rsidRPr="00221A57" w:rsidRDefault="00221A57" w:rsidP="00A5096F">
      <w:pPr>
        <w:spacing w:before="240" w:after="240"/>
      </w:pPr>
      <w:r w:rsidRPr="00221A57">
        <w:rPr>
          <w:rFonts w:ascii="Arial" w:hAnsi="Arial" w:cs="Arial"/>
          <w:color w:val="000000"/>
        </w:rPr>
        <w:t>God isn't trying to keep joy from us. He's trying to lead us to it. Because joy is not found in having more. Joy is found in having Him. And David knew that from experience. David had it all. He also experienced betrayal, disappointment, grief, and failure. Yet through all of life's highs and lows, he discovered something that circumstances could not take away: the presence of God.</w:t>
      </w:r>
    </w:p>
    <w:p w:rsidR="00221A57" w:rsidRPr="00221A57" w:rsidRDefault="00221A57" w:rsidP="00A5096F">
      <w:pPr>
        <w:spacing w:before="240" w:after="240"/>
      </w:pPr>
      <w:r w:rsidRPr="00221A57">
        <w:rPr>
          <w:rFonts w:ascii="Arial" w:hAnsi="Arial" w:cs="Arial"/>
          <w:b/>
          <w:bCs/>
          <w:color w:val="000000"/>
        </w:rPr>
        <w:t>Illustration</w:t>
      </w:r>
      <w:r w:rsidRPr="00221A57">
        <w:rPr>
          <w:rFonts w:ascii="Arial" w:hAnsi="Arial" w:cs="Arial"/>
          <w:color w:val="000000"/>
        </w:rPr>
        <w:t>: It would be like being stranded in the ocean surrounded by water. You're thirsty, and everywhere you look there's water. But the more saltwater you drink, the thirstier you become. Why? Because it was never designed to satisfy.</w:t>
      </w:r>
    </w:p>
    <w:p w:rsidR="00221A57" w:rsidRPr="00A5096F" w:rsidRDefault="00221A57" w:rsidP="00A5096F">
      <w:pPr>
        <w:spacing w:before="240" w:after="240"/>
        <w:rPr>
          <w:rFonts w:ascii="Arial" w:hAnsi="Arial" w:cs="Arial"/>
          <w:color w:val="000000"/>
        </w:rPr>
      </w:pPr>
      <w:r w:rsidRPr="00221A57">
        <w:rPr>
          <w:rFonts w:ascii="Arial" w:hAnsi="Arial" w:cs="Arial"/>
          <w:color w:val="000000"/>
        </w:rPr>
        <w:t xml:space="preserve">And that's what happens when we look to lesser things for ultimate joy.  The problem is not that these things are bad. The problem is that they make terrible gods. David discovered something better. He discovered that joy is not found in getting more from God, but in getting more of God. Jesus gives us the key to finding this joy in </w:t>
      </w:r>
      <w:r w:rsidR="00A5096F">
        <w:rPr>
          <w:rFonts w:ascii="Arial" w:hAnsi="Arial" w:cs="Arial"/>
          <w:color w:val="000000"/>
        </w:rPr>
        <w:tab/>
        <w:t xml:space="preserve">      </w:t>
      </w:r>
      <w:r w:rsidRPr="00221A57">
        <w:rPr>
          <w:rFonts w:ascii="Arial" w:hAnsi="Arial" w:cs="Arial"/>
          <w:color w:val="000000"/>
        </w:rPr>
        <w:t>the</w:t>
      </w:r>
      <w:r w:rsidR="00A5096F">
        <w:rPr>
          <w:rFonts w:ascii="Arial" w:hAnsi="Arial" w:cs="Arial"/>
          <w:color w:val="000000"/>
        </w:rPr>
        <w:t xml:space="preserve"> </w:t>
      </w:r>
      <w:r w:rsidRPr="00221A57">
        <w:rPr>
          <w:rFonts w:ascii="Arial" w:hAnsi="Arial" w:cs="Arial"/>
          <w:color w:val="000000"/>
        </w:rPr>
        <w:t>Gospels.</w:t>
      </w:r>
    </w:p>
    <w:p w:rsidR="00221A57" w:rsidRDefault="00221A57" w:rsidP="00A5096F">
      <w:pPr>
        <w:spacing w:before="240" w:after="240"/>
        <w:rPr>
          <w:rFonts w:ascii="Arial" w:hAnsi="Arial" w:cs="Arial"/>
          <w:b/>
          <w:bCs/>
          <w:color w:val="000000"/>
        </w:rPr>
      </w:pPr>
    </w:p>
    <w:p w:rsidR="00221A57" w:rsidRPr="00221A57" w:rsidRDefault="00221A57" w:rsidP="00A5096F">
      <w:pPr>
        <w:spacing w:before="240" w:after="240"/>
      </w:pPr>
      <w:r w:rsidRPr="00221A57">
        <w:rPr>
          <w:rFonts w:ascii="Arial" w:hAnsi="Arial" w:cs="Arial"/>
          <w:b/>
          <w:bCs/>
          <w:color w:val="000000"/>
        </w:rPr>
        <w:t>READ John 15:1-11</w:t>
      </w:r>
    </w:p>
    <w:p w:rsidR="00221A57" w:rsidRPr="00221A57" w:rsidRDefault="00221A57" w:rsidP="00A5096F">
      <w:pPr>
        <w:spacing w:before="240" w:after="240"/>
      </w:pPr>
      <w:r w:rsidRPr="00221A57">
        <w:rPr>
          <w:rFonts w:ascii="Arial" w:hAnsi="Arial" w:cs="Arial"/>
          <w:color w:val="000000"/>
        </w:rPr>
        <w:lastRenderedPageBreak/>
        <w:t>Notice how many times Jesus uses the word "remain" or "abide." Ten times in eleven verses. That's because Jesus wants us to understand something important, and that is that joy does not come from striving, but from abiding.</w:t>
      </w:r>
    </w:p>
    <w:p w:rsidR="00221A57" w:rsidRDefault="00221A57" w:rsidP="00A5096F">
      <w:pPr>
        <w:spacing w:before="240" w:after="240"/>
        <w:rPr>
          <w:rFonts w:ascii="Arial" w:hAnsi="Arial" w:cs="Arial"/>
          <w:b/>
          <w:bCs/>
          <w:color w:val="000000"/>
        </w:rPr>
      </w:pPr>
    </w:p>
    <w:p w:rsidR="00221A57" w:rsidRPr="00221A57" w:rsidRDefault="00221A57" w:rsidP="00A5096F">
      <w:pPr>
        <w:spacing w:before="240" w:after="240"/>
      </w:pPr>
      <w:r w:rsidRPr="00221A57">
        <w:rPr>
          <w:rFonts w:ascii="Arial" w:hAnsi="Arial" w:cs="Arial"/>
          <w:b/>
          <w:bCs/>
          <w:color w:val="000000"/>
        </w:rPr>
        <w:t>POINT #2: JOY GROWS AS WE ABIDE IN CHRIST</w:t>
      </w:r>
    </w:p>
    <w:p w:rsidR="00221A57" w:rsidRPr="00221A57" w:rsidRDefault="00221A57" w:rsidP="00A5096F">
      <w:pPr>
        <w:spacing w:before="240" w:after="240"/>
      </w:pPr>
      <w:r w:rsidRPr="00221A57">
        <w:rPr>
          <w:rFonts w:ascii="Arial" w:hAnsi="Arial" w:cs="Arial"/>
          <w:color w:val="000000"/>
        </w:rPr>
        <w:t xml:space="preserve">Jesus doesn't tell us to work harder. He tells us to remain. To abide. To stay connected to Him. But abiding isn't passive. It means trusting God enough to let Him do His work in us—even when His work involves pruning. Most of us don't like pruning. We like addition. We like blessing. We like promotion. We like increase. But one of the ways God often produces joy is through subtraction. Sometimes He removes habits that are unhealthy. Sometimes He cuts away pride. Sometimes He exposes sin. Sometimes He removes distractions. Sometimes He closes doors. Sometimes He allows seasons </w:t>
      </w:r>
      <w:r w:rsidR="00A5096F">
        <w:rPr>
          <w:rFonts w:ascii="Arial" w:hAnsi="Arial" w:cs="Arial"/>
          <w:color w:val="000000"/>
        </w:rPr>
        <w:t xml:space="preserve">      </w:t>
      </w:r>
      <w:r w:rsidRPr="00221A57">
        <w:rPr>
          <w:rFonts w:ascii="Arial" w:hAnsi="Arial" w:cs="Arial"/>
          <w:color w:val="000000"/>
        </w:rPr>
        <w:t>of waiting.</w:t>
      </w:r>
    </w:p>
    <w:p w:rsidR="00A5096F" w:rsidRPr="00221A57" w:rsidRDefault="00221A57" w:rsidP="00045F32">
      <w:pPr>
        <w:spacing w:before="240" w:after="240"/>
      </w:pPr>
      <w:r w:rsidRPr="00221A57">
        <w:rPr>
          <w:rFonts w:ascii="Arial" w:hAnsi="Arial" w:cs="Arial"/>
          <w:color w:val="000000"/>
        </w:rPr>
        <w:t>And while we often interpret those seasons as God's absence, Jesus says they are actually evidence of the Father's care. Because dead branches get pruned, fruitful branches are able to produce more.</w:t>
      </w:r>
    </w:p>
    <w:sectPr w:rsidR="00A5096F" w:rsidRPr="00221A57" w:rsidSect="00221A5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557"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0FA" w:rsidRDefault="009820FA">
      <w:r>
        <w:separator/>
      </w:r>
    </w:p>
  </w:endnote>
  <w:endnote w:type="continuationSeparator" w:id="0">
    <w:p w:rsidR="009820FA" w:rsidRDefault="009820F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5EAE8AB7-1BAB-4E6A-BA4B-E6DE43DF5FA0}"/>
  </w:font>
  <w:font w:name="Play">
    <w:altName w:val="Calibri"/>
    <w:charset w:val="00"/>
    <w:family w:val="auto"/>
    <w:pitch w:val="default"/>
    <w:sig w:usb0="00000000" w:usb1="00000000" w:usb2="00000000" w:usb3="00000000" w:csb0="00000000" w:csb1="00000000"/>
    <w:embedRegular r:id="rId2" w:fontKey="{11D95E38-878A-4EEA-A14B-56438DEA5C34}"/>
  </w:font>
  <w:font w:name="Tahoma">
    <w:panose1 w:val="020B0604030504040204"/>
    <w:charset w:val="00"/>
    <w:family w:val="swiss"/>
    <w:pitch w:val="variable"/>
    <w:sig w:usb0="E1002EFF" w:usb1="C000605B" w:usb2="00000029" w:usb3="00000000" w:csb0="000101FF" w:csb1="00000000"/>
    <w:embedRegular r:id="rId3" w:fontKey="{F70F1347-19BE-4209-8356-CDB2997B7309}"/>
  </w:font>
  <w:font w:name="Colfax Regular">
    <w:charset w:val="00"/>
    <w:family w:val="swiss"/>
    <w:pitch w:val="variable"/>
    <w:sig w:usb0="A00000EF" w:usb1="5000204A" w:usb2="00000000" w:usb3="00000000" w:csb0="0000009F" w:csb1="00000000"/>
  </w:font>
  <w:font w:name="Helvetica Neue">
    <w:altName w:val="Corbel"/>
    <w:charset w:val="00"/>
    <w:family w:val="auto"/>
    <w:pitch w:val="variable"/>
    <w:sig w:usb0="00000003" w:usb1="500079DB" w:usb2="00000010" w:usb3="00000000" w:csb0="00000001" w:csb1="00000000"/>
  </w:font>
  <w:font w:name="Montserrat Medium">
    <w:altName w:val="Courier New"/>
    <w:charset w:val="4D"/>
    <w:family w:val="auto"/>
    <w:pitch w:val="variable"/>
    <w:sig w:usb0="00000001" w:usb1="00000003"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E16924E7-1B77-4DFF-B5EE-A24CD6D8B670}"/>
  </w:font>
  <w:font w:name="Cambria">
    <w:panose1 w:val="02040503050406030204"/>
    <w:charset w:val="00"/>
    <w:family w:val="roman"/>
    <w:pitch w:val="variable"/>
    <w:sig w:usb0="E00006FF" w:usb1="420024FF" w:usb2="02000000" w:usb3="00000000" w:csb0="0000019F" w:csb1="00000000"/>
    <w:embedRegular r:id="rId5" w:fontKey="{5F8D49D6-1C0D-45BD-9ECA-62C80CCCA7A5}"/>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F32" w:rsidRDefault="00045F3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E78" w:rsidRDefault="00623E78">
    <w:pPr>
      <w:tabs>
        <w:tab w:val="center" w:pos="4320"/>
        <w:tab w:val="right" w:pos="8640"/>
      </w:tabs>
      <w:rPr>
        <w:rFonts w:ascii="Helvetica Neue" w:eastAsia="Helvetica Neue" w:hAnsi="Helvetica Neue" w:cs="Helvetica Neue"/>
      </w:rPr>
    </w:pPr>
  </w:p>
  <w:p w:rsidR="00623E78" w:rsidRDefault="00623E78">
    <w:pPr>
      <w:tabs>
        <w:tab w:val="center" w:pos="4320"/>
        <w:tab w:val="right" w:pos="8640"/>
      </w:tabs>
      <w:ind w:right="360"/>
      <w:rPr>
        <w:rFonts w:ascii="Montserrat Medium" w:eastAsia="Montserrat Medium" w:hAnsi="Montserrat Medium" w:cs="Montserrat Medium"/>
        <w:sz w:val="20"/>
        <w:szCs w:val="20"/>
      </w:rPr>
    </w:pPr>
  </w:p>
  <w:p w:rsidR="00623E78" w:rsidRDefault="00045F32">
    <w:pPr>
      <w:tabs>
        <w:tab w:val="center" w:pos="4320"/>
        <w:tab w:val="right" w:pos="8640"/>
      </w:tabs>
      <w:ind w:right="360"/>
      <w:rPr>
        <w:rFonts w:ascii="Montserrat Medium" w:eastAsia="Montserrat Medium" w:hAnsi="Montserrat Medium" w:cs="Montserrat Medium"/>
        <w:sz w:val="16"/>
        <w:szCs w:val="16"/>
      </w:rPr>
    </w:pPr>
    <w:r>
      <w:rPr>
        <w:rFonts w:ascii="Montserrat Medium" w:eastAsia="Montserrat Medium" w:hAnsi="Montserrat Medium" w:cs="Montserrat Medium"/>
        <w:sz w:val="16"/>
        <w:szCs w:val="16"/>
      </w:rPr>
      <w:t>Written by Trevor Miller. Published by OUTREACH.</w:t>
    </w:r>
  </w:p>
  <w:p w:rsidR="00623E78" w:rsidRDefault="00045F32">
    <w:pPr>
      <w:tabs>
        <w:tab w:val="center" w:pos="4320"/>
        <w:tab w:val="right" w:pos="8640"/>
      </w:tabs>
      <w:ind w:right="360"/>
    </w:pPr>
    <w:r>
      <w:rPr>
        <w:rFonts w:ascii="Montserrat Medium" w:eastAsia="Montserrat Medium" w:hAnsi="Montserrat Medium" w:cs="Montserrat Medium"/>
        <w:sz w:val="16"/>
        <w:szCs w:val="16"/>
      </w:rPr>
      <w:t xml:space="preserve">© </w:t>
    </w:r>
    <w:r>
      <w:rPr>
        <w:rFonts w:ascii="Montserrat Medium" w:eastAsia="Montserrat Medium" w:hAnsi="Montserrat Medium" w:cs="Montserrat Medium"/>
        <w:sz w:val="16"/>
        <w:szCs w:val="16"/>
      </w:rPr>
      <w:t>2026 OUTREACH All Rights Reserved.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F32" w:rsidRDefault="00045F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0FA" w:rsidRDefault="009820FA">
      <w:r>
        <w:separator/>
      </w:r>
    </w:p>
  </w:footnote>
  <w:footnote w:type="continuationSeparator" w:id="0">
    <w:p w:rsidR="009820FA" w:rsidRDefault="009820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F32" w:rsidRDefault="00045F3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173751"/>
      <w:docPartObj>
        <w:docPartGallery w:val="Watermarks"/>
        <w:docPartUnique/>
      </w:docPartObj>
    </w:sdtPr>
    <w:sdtContent>
      <w:p w:rsidR="00623E78" w:rsidRDefault="00045F32">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049" type="#_x0000_t136" style="position:absolute;margin-left:0;margin-top:0;width:461.85pt;height:197.95pt;rotation:315;z-index:-25165619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F32" w:rsidRDefault="00045F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32BED"/>
    <w:multiLevelType w:val="hybridMultilevel"/>
    <w:tmpl w:val="F6BE8002"/>
    <w:lvl w:ilvl="0" w:tplc="48322410">
      <w:start w:val="1"/>
      <w:numFmt w:val="decimal"/>
      <w:lvlText w:val="%1."/>
      <w:lvlJc w:val="left"/>
      <w:pPr>
        <w:ind w:left="1080" w:hanging="360"/>
      </w:pPr>
      <w:rPr>
        <w:rFonts w:ascii="Arial" w:hAnsi="Arial" w:cs="Arial"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69011D"/>
    <w:multiLevelType w:val="hybridMultilevel"/>
    <w:tmpl w:val="D57CB188"/>
    <w:lvl w:ilvl="0" w:tplc="42D4327E">
      <w:start w:val="1"/>
      <w:numFmt w:val="decimal"/>
      <w:lvlText w:val="%1."/>
      <w:lvlJc w:val="left"/>
      <w:pPr>
        <w:ind w:left="720" w:hanging="360"/>
      </w:pPr>
      <w:rPr>
        <w:rFonts w:ascii="Arial" w:hAnsi="Arial" w:cs="Arial"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A7442D"/>
    <w:multiLevelType w:val="hybridMultilevel"/>
    <w:tmpl w:val="661CD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2B2CE2"/>
    <w:multiLevelType w:val="hybridMultilevel"/>
    <w:tmpl w:val="BB24E516"/>
    <w:lvl w:ilvl="0" w:tplc="0890B77C">
      <w:start w:val="1"/>
      <w:numFmt w:val="decimal"/>
      <w:lvlText w:val="%1."/>
      <w:lvlJc w:val="left"/>
      <w:pPr>
        <w:ind w:left="1280" w:hanging="560"/>
      </w:pPr>
      <w:rPr>
        <w:rFonts w:ascii="Arial" w:hAnsi="Arial" w:cs="Arial"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EF74E17"/>
    <w:multiLevelType w:val="hybridMultilevel"/>
    <w:tmpl w:val="25C2D2A0"/>
    <w:lvl w:ilvl="0" w:tplc="42D4327E">
      <w:start w:val="1"/>
      <w:numFmt w:val="decimal"/>
      <w:lvlText w:val="%1."/>
      <w:lvlJc w:val="left"/>
      <w:pPr>
        <w:ind w:left="720" w:hanging="360"/>
      </w:pPr>
      <w:rPr>
        <w:rFonts w:ascii="Arial" w:hAnsi="Arial" w:cs="Arial"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112E48"/>
    <w:multiLevelType w:val="hybridMultilevel"/>
    <w:tmpl w:val="096CC234"/>
    <w:lvl w:ilvl="0" w:tplc="154C6918">
      <w:start w:val="1"/>
      <w:numFmt w:val="decimal"/>
      <w:lvlText w:val="%1."/>
      <w:lvlJc w:val="left"/>
      <w:pPr>
        <w:ind w:left="720" w:hanging="360"/>
      </w:pPr>
      <w:rPr>
        <w:rFonts w:ascii="Arial" w:hAnsi="Arial" w:cs="Arial"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88414A"/>
    <w:multiLevelType w:val="hybridMultilevel"/>
    <w:tmpl w:val="CC6607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9EE1004"/>
    <w:multiLevelType w:val="hybridMultilevel"/>
    <w:tmpl w:val="C2885D52"/>
    <w:lvl w:ilvl="0" w:tplc="E8E89648">
      <w:start w:val="1"/>
      <w:numFmt w:val="decimal"/>
      <w:lvlText w:val="%1."/>
      <w:lvlJc w:val="left"/>
      <w:pPr>
        <w:ind w:left="720" w:hanging="360"/>
      </w:pPr>
      <w:rPr>
        <w:rFonts w:ascii="Arial" w:hAnsi="Arial" w:cs="Arial"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0C4ACA"/>
    <w:multiLevelType w:val="multilevel"/>
    <w:tmpl w:val="7AA20BE2"/>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ED91C28"/>
    <w:multiLevelType w:val="multilevel"/>
    <w:tmpl w:val="C4AEB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2"/>
  </w:num>
  <w:num w:numId="3">
    <w:abstractNumId w:val="6"/>
  </w:num>
  <w:num w:numId="4">
    <w:abstractNumId w:val="5"/>
  </w:num>
  <w:num w:numId="5">
    <w:abstractNumId w:val="7"/>
  </w:num>
  <w:num w:numId="6">
    <w:abstractNumId w:val="8"/>
  </w:num>
  <w:num w:numId="7">
    <w:abstractNumId w:val="1"/>
  </w:num>
  <w:num w:numId="8">
    <w:abstractNumId w:val="3"/>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embedTrueTypeFonts/>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623E78"/>
    <w:rsid w:val="00045F32"/>
    <w:rsid w:val="001F1BF8"/>
    <w:rsid w:val="00207E3F"/>
    <w:rsid w:val="00221A57"/>
    <w:rsid w:val="003A6DF5"/>
    <w:rsid w:val="0049069F"/>
    <w:rsid w:val="00620108"/>
    <w:rsid w:val="00623E78"/>
    <w:rsid w:val="00704B23"/>
    <w:rsid w:val="007E1626"/>
    <w:rsid w:val="00930671"/>
    <w:rsid w:val="00941BDA"/>
    <w:rsid w:val="009820FA"/>
    <w:rsid w:val="00A331BB"/>
    <w:rsid w:val="00A5096F"/>
    <w:rsid w:val="00A97691"/>
    <w:rsid w:val="00B9449F"/>
    <w:rsid w:val="00CA7973"/>
    <w:rsid w:val="00DF68E7"/>
    <w:rsid w:val="00FD2C41"/>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Aptos"/>
        <w:sz w:val="24"/>
        <w:szCs w:val="24"/>
        <w:lang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A57"/>
    <w:rPr>
      <w:rFonts w:ascii="Times New Roman" w:eastAsia="Times New Roman" w:hAnsi="Times New Roman" w:cs="Times New Roman"/>
      <w:lang w:val="en-US"/>
    </w:rPr>
  </w:style>
  <w:style w:type="paragraph" w:styleId="Heading1">
    <w:name w:val="heading 1"/>
    <w:basedOn w:val="Normal"/>
    <w:next w:val="Normal"/>
    <w:uiPriority w:val="9"/>
    <w:qFormat/>
    <w:rsid w:val="00207E3F"/>
    <w:pPr>
      <w:keepNext/>
      <w:keepLines/>
      <w:spacing w:before="360" w:after="80" w:line="278" w:lineRule="auto"/>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rsid w:val="00207E3F"/>
    <w:pPr>
      <w:keepNext/>
      <w:keepLines/>
      <w:spacing w:before="160" w:after="80" w:line="278" w:lineRule="auto"/>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rsid w:val="00207E3F"/>
    <w:pPr>
      <w:keepNext/>
      <w:keepLines/>
      <w:spacing w:before="160" w:after="80" w:line="278" w:lineRule="auto"/>
      <w:outlineLvl w:val="2"/>
    </w:pPr>
    <w:rPr>
      <w:color w:val="0F4761"/>
      <w:sz w:val="28"/>
      <w:szCs w:val="28"/>
    </w:rPr>
  </w:style>
  <w:style w:type="paragraph" w:styleId="Heading4">
    <w:name w:val="heading 4"/>
    <w:basedOn w:val="Normal"/>
    <w:next w:val="Normal"/>
    <w:uiPriority w:val="9"/>
    <w:semiHidden/>
    <w:unhideWhenUsed/>
    <w:qFormat/>
    <w:rsid w:val="00207E3F"/>
    <w:pPr>
      <w:keepNext/>
      <w:keepLines/>
      <w:spacing w:before="80" w:after="40" w:line="278" w:lineRule="auto"/>
      <w:outlineLvl w:val="3"/>
    </w:pPr>
    <w:rPr>
      <w:i/>
      <w:iCs/>
      <w:color w:val="0F4761"/>
    </w:rPr>
  </w:style>
  <w:style w:type="paragraph" w:styleId="Heading5">
    <w:name w:val="heading 5"/>
    <w:basedOn w:val="Normal"/>
    <w:next w:val="Normal"/>
    <w:uiPriority w:val="9"/>
    <w:semiHidden/>
    <w:unhideWhenUsed/>
    <w:qFormat/>
    <w:rsid w:val="00207E3F"/>
    <w:pPr>
      <w:keepNext/>
      <w:keepLines/>
      <w:spacing w:before="80" w:after="40" w:line="278" w:lineRule="auto"/>
      <w:outlineLvl w:val="4"/>
    </w:pPr>
    <w:rPr>
      <w:color w:val="0F4761"/>
    </w:rPr>
  </w:style>
  <w:style w:type="paragraph" w:styleId="Heading6">
    <w:name w:val="heading 6"/>
    <w:basedOn w:val="Normal"/>
    <w:next w:val="Normal"/>
    <w:uiPriority w:val="9"/>
    <w:semiHidden/>
    <w:unhideWhenUsed/>
    <w:qFormat/>
    <w:rsid w:val="00207E3F"/>
    <w:pPr>
      <w:keepNext/>
      <w:keepLines/>
      <w:spacing w:before="40" w:line="278" w:lineRule="auto"/>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07E3F"/>
    <w:tblPr>
      <w:tblCellMar>
        <w:top w:w="100" w:type="dxa"/>
        <w:left w:w="100" w:type="dxa"/>
        <w:bottom w:w="100" w:type="dxa"/>
        <w:right w:w="100" w:type="dxa"/>
      </w:tblCellMar>
    </w:tblPr>
  </w:style>
  <w:style w:type="paragraph" w:styleId="Title">
    <w:name w:val="Title"/>
    <w:basedOn w:val="Normal"/>
    <w:next w:val="Normal"/>
    <w:uiPriority w:val="10"/>
    <w:qFormat/>
    <w:rsid w:val="00207E3F"/>
    <w:pPr>
      <w:spacing w:after="80"/>
    </w:pPr>
    <w:rPr>
      <w:rFonts w:ascii="Play" w:eastAsia="Play" w:hAnsi="Play" w:cs="Play"/>
      <w:sz w:val="56"/>
      <w:szCs w:val="56"/>
    </w:rPr>
  </w:style>
  <w:style w:type="paragraph" w:styleId="Subtitle">
    <w:name w:val="Subtitle"/>
    <w:basedOn w:val="Normal"/>
    <w:next w:val="Normal"/>
    <w:uiPriority w:val="11"/>
    <w:qFormat/>
    <w:rsid w:val="00207E3F"/>
    <w:pPr>
      <w:spacing w:after="160" w:line="278" w:lineRule="auto"/>
    </w:pPr>
    <w:rPr>
      <w:color w:val="595959"/>
      <w:sz w:val="28"/>
      <w:szCs w:val="28"/>
    </w:rPr>
  </w:style>
  <w:style w:type="paragraph" w:styleId="NormalWeb">
    <w:name w:val="Normal (Web)"/>
    <w:basedOn w:val="Normal"/>
    <w:uiPriority w:val="99"/>
    <w:unhideWhenUsed/>
    <w:rsid w:val="00CA7973"/>
    <w:pPr>
      <w:spacing w:before="100" w:beforeAutospacing="1" w:after="100" w:afterAutospacing="1"/>
    </w:pPr>
  </w:style>
  <w:style w:type="paragraph" w:styleId="ListParagraph">
    <w:name w:val="List Paragraph"/>
    <w:basedOn w:val="Normal"/>
    <w:uiPriority w:val="34"/>
    <w:qFormat/>
    <w:rsid w:val="00CA7973"/>
    <w:pPr>
      <w:ind w:left="720"/>
      <w:contextualSpacing/>
    </w:pPr>
  </w:style>
  <w:style w:type="numbering" w:customStyle="1" w:styleId="CurrentList1">
    <w:name w:val="Current List1"/>
    <w:uiPriority w:val="99"/>
    <w:rsid w:val="00B9449F"/>
    <w:pPr>
      <w:numPr>
        <w:numId w:val="6"/>
      </w:numPr>
    </w:pPr>
  </w:style>
  <w:style w:type="paragraph" w:styleId="BalloonText">
    <w:name w:val="Balloon Text"/>
    <w:basedOn w:val="Normal"/>
    <w:link w:val="BalloonTextChar"/>
    <w:uiPriority w:val="99"/>
    <w:semiHidden/>
    <w:unhideWhenUsed/>
    <w:rsid w:val="00045F32"/>
    <w:rPr>
      <w:rFonts w:ascii="Tahoma" w:hAnsi="Tahoma" w:cs="Tahoma"/>
      <w:sz w:val="16"/>
      <w:szCs w:val="16"/>
    </w:rPr>
  </w:style>
  <w:style w:type="character" w:customStyle="1" w:styleId="BalloonTextChar">
    <w:name w:val="Balloon Text Char"/>
    <w:basedOn w:val="DefaultParagraphFont"/>
    <w:link w:val="BalloonText"/>
    <w:uiPriority w:val="99"/>
    <w:semiHidden/>
    <w:rsid w:val="00045F32"/>
    <w:rPr>
      <w:rFonts w:ascii="Tahoma" w:eastAsia="Times New Roman" w:hAnsi="Tahoma" w:cs="Tahoma"/>
      <w:sz w:val="16"/>
      <w:szCs w:val="16"/>
      <w:lang w:val="en-US"/>
    </w:rPr>
  </w:style>
  <w:style w:type="paragraph" w:styleId="Header">
    <w:name w:val="header"/>
    <w:basedOn w:val="Normal"/>
    <w:link w:val="HeaderChar"/>
    <w:uiPriority w:val="99"/>
    <w:semiHidden/>
    <w:unhideWhenUsed/>
    <w:rsid w:val="00045F32"/>
    <w:pPr>
      <w:tabs>
        <w:tab w:val="center" w:pos="4680"/>
        <w:tab w:val="right" w:pos="9360"/>
      </w:tabs>
    </w:pPr>
  </w:style>
  <w:style w:type="character" w:customStyle="1" w:styleId="HeaderChar">
    <w:name w:val="Header Char"/>
    <w:basedOn w:val="DefaultParagraphFont"/>
    <w:link w:val="Header"/>
    <w:uiPriority w:val="99"/>
    <w:semiHidden/>
    <w:rsid w:val="00045F32"/>
    <w:rPr>
      <w:rFonts w:ascii="Times New Roman" w:eastAsia="Times New Roman" w:hAnsi="Times New Roman" w:cs="Times New Roman"/>
      <w:lang w:val="en-US"/>
    </w:rPr>
  </w:style>
  <w:style w:type="paragraph" w:styleId="Footer">
    <w:name w:val="footer"/>
    <w:basedOn w:val="Normal"/>
    <w:link w:val="FooterChar"/>
    <w:uiPriority w:val="99"/>
    <w:semiHidden/>
    <w:unhideWhenUsed/>
    <w:rsid w:val="00045F32"/>
    <w:pPr>
      <w:tabs>
        <w:tab w:val="center" w:pos="4680"/>
        <w:tab w:val="right" w:pos="9360"/>
      </w:tabs>
    </w:pPr>
  </w:style>
  <w:style w:type="character" w:customStyle="1" w:styleId="FooterChar">
    <w:name w:val="Footer Char"/>
    <w:basedOn w:val="DefaultParagraphFont"/>
    <w:link w:val="Footer"/>
    <w:uiPriority w:val="99"/>
    <w:semiHidden/>
    <w:rsid w:val="00045F32"/>
    <w:rPr>
      <w:rFonts w:ascii="Times New Roman" w:eastAsia="Times New Roman" w:hAnsi="Times New Roman" w:cs="Times New Roman"/>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00AE3-03DF-4100-9ECE-CC2BEF7A4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Outreach, Inc.</Company>
  <LinksUpToDate>false</LinksUpToDate>
  <CharactersWithSpaces>7306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Caydi Jackson</dc:creator>
  <cp:lastModifiedBy>cjackson</cp:lastModifiedBy>
  <cp:revision>2</cp:revision>
  <cp:lastPrinted>2026-08-04T21:06:00Z</cp:lastPrinted>
  <dcterms:created xsi:type="dcterms:W3CDTF">2026-08-07T17:13:00Z</dcterms:created>
  <dcterms:modified xsi:type="dcterms:W3CDTF">2026-08-07T17:13:00Z</dcterms:modified>
</cp:coreProperties>
</file>