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04BD6" w14:textId="3D259E5C" w:rsidR="00623E78" w:rsidRDefault="00941BDA">
      <w:pPr>
        <w:jc w:val="center"/>
        <w:rPr>
          <w:rFonts w:ascii="Arial" w:eastAsia="Arial" w:hAnsi="Arial" w:cs="Arial"/>
          <w:sz w:val="56"/>
          <w:szCs w:val="56"/>
        </w:rPr>
      </w:pPr>
      <w:r>
        <w:rPr>
          <w:rFonts w:ascii="Arial" w:eastAsia="Arial" w:hAnsi="Arial" w:cs="Arial"/>
          <w:sz w:val="56"/>
          <w:szCs w:val="56"/>
        </w:rPr>
        <w:br/>
      </w:r>
      <w:r>
        <w:rPr>
          <w:rFonts w:ascii="Arial" w:eastAsia="Arial" w:hAnsi="Arial" w:cs="Arial"/>
          <w:sz w:val="56"/>
          <w:szCs w:val="56"/>
        </w:rPr>
        <w:br/>
        <w:t xml:space="preserve">TEACHING GUIDE </w:t>
      </w:r>
    </w:p>
    <w:p w14:paraId="1FFA1827" w14:textId="77777777" w:rsidR="00623E78" w:rsidRDefault="00623E78">
      <w:pPr>
        <w:jc w:val="center"/>
        <w:rPr>
          <w:rFonts w:ascii="Arial" w:eastAsia="Arial" w:hAnsi="Arial" w:cs="Arial"/>
          <w:sz w:val="56"/>
          <w:szCs w:val="56"/>
        </w:rPr>
      </w:pPr>
    </w:p>
    <w:p w14:paraId="587D479D" w14:textId="77777777" w:rsidR="00623E78" w:rsidRDefault="00000000">
      <w:pPr>
        <w:jc w:val="center"/>
        <w:rPr>
          <w:rFonts w:ascii="Arial" w:eastAsia="Arial" w:hAnsi="Arial" w:cs="Arial"/>
          <w:b/>
          <w:bCs/>
          <w:sz w:val="90"/>
          <w:szCs w:val="90"/>
        </w:rPr>
      </w:pPr>
      <w:r>
        <w:rPr>
          <w:rFonts w:ascii="Arial" w:eastAsia="Arial" w:hAnsi="Arial" w:cs="Arial"/>
          <w:b/>
          <w:bCs/>
          <w:sz w:val="90"/>
          <w:szCs w:val="90"/>
        </w:rPr>
        <w:t>Mom Faith</w:t>
      </w:r>
    </w:p>
    <w:p w14:paraId="59313BC2" w14:textId="77777777" w:rsidR="00623E78" w:rsidRDefault="00000000">
      <w:pPr>
        <w:jc w:val="center"/>
        <w:rPr>
          <w:rFonts w:ascii="Arial" w:eastAsia="Arial" w:hAnsi="Arial" w:cs="Arial"/>
          <w:sz w:val="50"/>
          <w:szCs w:val="50"/>
        </w:rPr>
      </w:pPr>
      <w:r>
        <w:rPr>
          <w:rFonts w:ascii="Arial" w:eastAsia="Arial" w:hAnsi="Arial" w:cs="Arial"/>
          <w:sz w:val="50"/>
          <w:szCs w:val="50"/>
        </w:rPr>
        <w:t>The Power of Every Day Influence</w:t>
      </w:r>
    </w:p>
    <w:p w14:paraId="50CE66A1" w14:textId="77777777" w:rsidR="00623E78" w:rsidRDefault="00623E78">
      <w:pPr>
        <w:jc w:val="center"/>
        <w:rPr>
          <w:rFonts w:ascii="Arial" w:eastAsia="Arial" w:hAnsi="Arial" w:cs="Arial"/>
          <w:b/>
          <w:bCs/>
          <w:sz w:val="90"/>
          <w:szCs w:val="90"/>
        </w:rPr>
      </w:pPr>
    </w:p>
    <w:p w14:paraId="19441092" w14:textId="77777777" w:rsidR="00623E78" w:rsidRDefault="00623E78">
      <w:pPr>
        <w:jc w:val="center"/>
        <w:rPr>
          <w:rFonts w:ascii="Arial" w:eastAsia="Arial" w:hAnsi="Arial" w:cs="Arial"/>
          <w:b/>
          <w:bCs/>
          <w:sz w:val="56"/>
          <w:szCs w:val="56"/>
        </w:rPr>
      </w:pPr>
    </w:p>
    <w:p w14:paraId="633C81F6" w14:textId="77777777" w:rsidR="00623E78" w:rsidRDefault="00623E78">
      <w:pPr>
        <w:rPr>
          <w:rFonts w:ascii="Arial" w:eastAsia="Arial" w:hAnsi="Arial" w:cs="Arial"/>
          <w:b/>
          <w:bCs/>
          <w:i/>
          <w:iCs/>
          <w:sz w:val="72"/>
          <w:szCs w:val="72"/>
        </w:rPr>
      </w:pPr>
    </w:p>
    <w:p w14:paraId="23529ACD" w14:textId="77777777" w:rsidR="00623E78" w:rsidRDefault="00623E78">
      <w:pPr>
        <w:rPr>
          <w:rFonts w:ascii="Arial" w:eastAsia="Arial" w:hAnsi="Arial" w:cs="Arial"/>
        </w:rPr>
      </w:pPr>
    </w:p>
    <w:p w14:paraId="33097B8C" w14:textId="77777777" w:rsidR="00623E78" w:rsidRDefault="00623E78">
      <w:pPr>
        <w:rPr>
          <w:rFonts w:ascii="Arial" w:eastAsia="Arial" w:hAnsi="Arial" w:cs="Arial"/>
        </w:rPr>
      </w:pPr>
    </w:p>
    <w:p w14:paraId="0DD571DE" w14:textId="77777777" w:rsidR="00623E78" w:rsidRDefault="00623E78">
      <w:pPr>
        <w:rPr>
          <w:rFonts w:ascii="Arial" w:eastAsia="Arial" w:hAnsi="Arial" w:cs="Arial"/>
        </w:rPr>
      </w:pPr>
    </w:p>
    <w:p w14:paraId="507E1A7A" w14:textId="77777777" w:rsidR="00623E78" w:rsidRDefault="00623E78">
      <w:pPr>
        <w:rPr>
          <w:rFonts w:ascii="Arial" w:eastAsia="Arial" w:hAnsi="Arial" w:cs="Arial"/>
        </w:rPr>
      </w:pPr>
    </w:p>
    <w:p w14:paraId="205621FD" w14:textId="77777777" w:rsidR="00623E78" w:rsidRDefault="00623E78">
      <w:pPr>
        <w:rPr>
          <w:rFonts w:ascii="Arial" w:eastAsia="Arial" w:hAnsi="Arial" w:cs="Arial"/>
        </w:rPr>
      </w:pPr>
    </w:p>
    <w:p w14:paraId="2362AFF8" w14:textId="77777777" w:rsidR="00623E78" w:rsidRDefault="00623E78">
      <w:pPr>
        <w:rPr>
          <w:rFonts w:ascii="Arial" w:eastAsia="Arial" w:hAnsi="Arial" w:cs="Arial"/>
        </w:rPr>
      </w:pPr>
    </w:p>
    <w:p w14:paraId="1C057465" w14:textId="77777777" w:rsidR="00623E78" w:rsidRDefault="00623E78">
      <w:pPr>
        <w:rPr>
          <w:rFonts w:ascii="Arial" w:eastAsia="Arial" w:hAnsi="Arial" w:cs="Arial"/>
        </w:rPr>
      </w:pPr>
    </w:p>
    <w:p w14:paraId="184EFC1E" w14:textId="77777777" w:rsidR="00623E78" w:rsidRDefault="00000000">
      <w:pPr>
        <w:jc w:val="center"/>
        <w:rPr>
          <w:rFonts w:ascii="Arial" w:eastAsia="Arial" w:hAnsi="Arial" w:cs="Arial"/>
          <w:sz w:val="96"/>
          <w:szCs w:val="96"/>
        </w:rPr>
      </w:pPr>
      <w:r>
        <w:rPr>
          <w:rFonts w:ascii="Arial" w:eastAsia="Arial" w:hAnsi="Arial" w:cs="Arial"/>
          <w:noProof/>
          <w:sz w:val="96"/>
          <w:szCs w:val="96"/>
        </w:rPr>
        <w:drawing>
          <wp:inline distT="0" distB="0" distL="0" distR="0" wp14:anchorId="1C97F111" wp14:editId="0C07D62C">
            <wp:extent cx="5486400" cy="1475517"/>
            <wp:effectExtent l="0" t="0" r="0" b="0"/>
            <wp:docPr id="1" name="image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10;&#10;Description automatically generated"/>
                    <pic:cNvPicPr preferRelativeResize="0"/>
                  </pic:nvPicPr>
                  <pic:blipFill>
                    <a:blip r:embed="rId7"/>
                    <a:srcRect t="35154" b="37951"/>
                    <a:stretch>
                      <a:fillRect/>
                    </a:stretch>
                  </pic:blipFill>
                  <pic:spPr>
                    <a:xfrm>
                      <a:off x="0" y="0"/>
                      <a:ext cx="5486400" cy="1475517"/>
                    </a:xfrm>
                    <a:prstGeom prst="rect">
                      <a:avLst/>
                    </a:prstGeom>
                    <a:ln/>
                  </pic:spPr>
                </pic:pic>
              </a:graphicData>
            </a:graphic>
          </wp:inline>
        </w:drawing>
      </w:r>
    </w:p>
    <w:p w14:paraId="292AD1EF" w14:textId="77777777" w:rsidR="00623E78" w:rsidRDefault="00623E78">
      <w:pPr>
        <w:jc w:val="center"/>
        <w:rPr>
          <w:rFonts w:ascii="Arial" w:eastAsia="Arial" w:hAnsi="Arial" w:cs="Arial"/>
          <w:sz w:val="96"/>
          <w:szCs w:val="96"/>
        </w:rPr>
      </w:pPr>
    </w:p>
    <w:p w14:paraId="6AC478CA" w14:textId="77777777" w:rsidR="00623E78" w:rsidRDefault="00623E78">
      <w:pPr>
        <w:jc w:val="center"/>
        <w:rPr>
          <w:rFonts w:ascii="Arial" w:eastAsia="Arial" w:hAnsi="Arial" w:cs="Arial"/>
          <w:sz w:val="96"/>
          <w:szCs w:val="96"/>
        </w:rPr>
      </w:pPr>
    </w:p>
    <w:p w14:paraId="4EABB866" w14:textId="77777777" w:rsidR="00623E78" w:rsidRDefault="00623E78">
      <w:pPr>
        <w:rPr>
          <w:rFonts w:ascii="Arial" w:eastAsia="Arial" w:hAnsi="Arial" w:cs="Arial"/>
          <w:sz w:val="36"/>
          <w:szCs w:val="36"/>
        </w:rPr>
      </w:pPr>
    </w:p>
    <w:p w14:paraId="2CCDEE62" w14:textId="77777777" w:rsidR="00623E78" w:rsidRDefault="00000000">
      <w:pPr>
        <w:tabs>
          <w:tab w:val="center" w:pos="4320"/>
          <w:tab w:val="right" w:pos="8640"/>
        </w:tabs>
        <w:ind w:right="360"/>
        <w:jc w:val="center"/>
        <w:rPr>
          <w:b/>
          <w:bCs/>
        </w:rPr>
      </w:pPr>
      <w:r>
        <w:rPr>
          <w:rFonts w:ascii="Arial" w:eastAsia="Arial" w:hAnsi="Arial" w:cs="Arial"/>
          <w:b/>
          <w:bCs/>
          <w:sz w:val="72"/>
          <w:szCs w:val="72"/>
        </w:rPr>
        <w:t xml:space="preserve">SERIES </w:t>
      </w:r>
      <w:r>
        <w:rPr>
          <w:rFonts w:ascii="Arial" w:eastAsia="Arial" w:hAnsi="Arial" w:cs="Arial"/>
          <w:sz w:val="72"/>
          <w:szCs w:val="72"/>
        </w:rPr>
        <w:t>OUTLINE</w:t>
      </w:r>
    </w:p>
    <w:p w14:paraId="733EEA75" w14:textId="77777777" w:rsidR="00623E78" w:rsidRDefault="00623E78">
      <w:pPr>
        <w:rPr>
          <w:rFonts w:ascii="Colfax Regular" w:eastAsia="Colfax Regular" w:hAnsi="Colfax Regular" w:cs="Colfax Regular"/>
          <w:b/>
          <w:bCs/>
        </w:rPr>
      </w:pPr>
    </w:p>
    <w:p w14:paraId="4FB587EF" w14:textId="77777777" w:rsidR="00623E78" w:rsidRDefault="00623E78">
      <w:pPr>
        <w:rPr>
          <w:rFonts w:ascii="Colfax Regular" w:eastAsia="Colfax Regular" w:hAnsi="Colfax Regular" w:cs="Colfax Regular"/>
          <w:b/>
          <w:bCs/>
        </w:rPr>
      </w:pPr>
    </w:p>
    <w:p w14:paraId="022CB837" w14:textId="77777777" w:rsidR="00623E78" w:rsidRDefault="00000000">
      <w:pPr>
        <w:rPr>
          <w:rFonts w:ascii="Colfax Regular" w:eastAsia="Colfax Regular" w:hAnsi="Colfax Regular" w:cs="Colfax Regular"/>
          <w:b/>
          <w:bCs/>
          <w:color w:val="000000"/>
        </w:rPr>
      </w:pPr>
      <w:r>
        <w:rPr>
          <w:rFonts w:ascii="Colfax Regular" w:eastAsia="Colfax Regular" w:hAnsi="Colfax Regular" w:cs="Colfax Regular"/>
          <w:b/>
          <w:bCs/>
          <w:color w:val="000000"/>
        </w:rPr>
        <w:t xml:space="preserve">Mom Faith: The Power </w:t>
      </w:r>
      <w:proofErr w:type="gramStart"/>
      <w:r>
        <w:rPr>
          <w:rFonts w:ascii="Colfax Regular" w:eastAsia="Colfax Regular" w:hAnsi="Colfax Regular" w:cs="Colfax Regular"/>
          <w:b/>
          <w:bCs/>
          <w:color w:val="000000"/>
        </w:rPr>
        <w:t>Of</w:t>
      </w:r>
      <w:proofErr w:type="gramEnd"/>
      <w:r>
        <w:rPr>
          <w:rFonts w:ascii="Colfax Regular" w:eastAsia="Colfax Regular" w:hAnsi="Colfax Regular" w:cs="Colfax Regular"/>
          <w:b/>
          <w:bCs/>
          <w:color w:val="000000"/>
        </w:rPr>
        <w:t xml:space="preserve"> Everyday Influence</w:t>
      </w:r>
    </w:p>
    <w:p w14:paraId="723A55CE" w14:textId="77777777" w:rsidR="00623E78" w:rsidRDefault="00623E78">
      <w:pPr>
        <w:rPr>
          <w:rFonts w:ascii="Colfax Regular" w:eastAsia="Colfax Regular" w:hAnsi="Colfax Regular" w:cs="Colfax Regular"/>
          <w:color w:val="000000"/>
        </w:rPr>
      </w:pPr>
    </w:p>
    <w:p w14:paraId="42FABB5B" w14:textId="77777777" w:rsidR="00623E78" w:rsidRDefault="00000000">
      <w:pPr>
        <w:rPr>
          <w:rFonts w:ascii="Colfax Regular" w:eastAsia="Colfax Regular" w:hAnsi="Colfax Regular" w:cs="Colfax Regular"/>
          <w:color w:val="000000"/>
        </w:rPr>
      </w:pPr>
      <w:r>
        <w:rPr>
          <w:rFonts w:ascii="Colfax Regular" w:eastAsia="Colfax Regular" w:hAnsi="Colfax Regular" w:cs="Colfax Regular"/>
          <w:b/>
          <w:bCs/>
          <w:color w:val="000000"/>
        </w:rPr>
        <w:t>Scripture</w:t>
      </w:r>
      <w:r>
        <w:rPr>
          <w:rFonts w:ascii="Colfax Regular" w:eastAsia="Colfax Regular" w:hAnsi="Colfax Regular" w:cs="Colfax Regular"/>
          <w:color w:val="000000"/>
        </w:rPr>
        <w:t>: 2 Timothy 1:5 // Proverbs 22:6 // Deuteronomy 6:6-7</w:t>
      </w:r>
    </w:p>
    <w:p w14:paraId="27F2695A" w14:textId="77777777" w:rsidR="00623E78" w:rsidRDefault="00623E78">
      <w:pPr>
        <w:rPr>
          <w:rFonts w:ascii="Colfax Regular" w:eastAsia="Colfax Regular" w:hAnsi="Colfax Regular" w:cs="Colfax Regular"/>
        </w:rPr>
      </w:pPr>
    </w:p>
    <w:p w14:paraId="19C06CA0" w14:textId="77777777" w:rsidR="00623E78" w:rsidRDefault="00000000">
      <w:pPr>
        <w:pBdr>
          <w:top w:val="nil"/>
          <w:left w:val="nil"/>
          <w:bottom w:val="nil"/>
          <w:right w:val="nil"/>
          <w:between w:val="nil"/>
        </w:pBdr>
        <w:rPr>
          <w:rFonts w:ascii="Colfax Regular" w:eastAsia="Colfax Regular" w:hAnsi="Colfax Regular" w:cs="Colfax Regular"/>
          <w:color w:val="000000"/>
        </w:rPr>
      </w:pPr>
      <w:r>
        <w:rPr>
          <w:rFonts w:ascii="Colfax Regular" w:eastAsia="Colfax Regular" w:hAnsi="Colfax Regular" w:cs="Colfax Regular"/>
          <w:b/>
          <w:bCs/>
          <w:color w:val="000000"/>
        </w:rPr>
        <w:t>Write Up</w:t>
      </w:r>
      <w:r>
        <w:rPr>
          <w:rFonts w:ascii="Colfax Regular" w:eastAsia="Colfax Regular" w:hAnsi="Colfax Regular" w:cs="Colfax Regular"/>
          <w:color w:val="000000"/>
        </w:rPr>
        <w:t xml:space="preserve">:  Some of the greatest spiritual influence in the world happens in ordinary, everyday moments. In his letter to Timothy, the apostle Paul reminds him of the sincere faith that first lived in his grandmother Lois and his mother Eunice. Their faith didn’t just stay with </w:t>
      </w:r>
      <w:proofErr w:type="gramStart"/>
      <w:r>
        <w:rPr>
          <w:rFonts w:ascii="Colfax Regular" w:eastAsia="Colfax Regular" w:hAnsi="Colfax Regular" w:cs="Colfax Regular"/>
          <w:color w:val="000000"/>
        </w:rPr>
        <w:t>them,</w:t>
      </w:r>
      <w:proofErr w:type="gramEnd"/>
      <w:r>
        <w:rPr>
          <w:rFonts w:ascii="Colfax Regular" w:eastAsia="Colfax Regular" w:hAnsi="Colfax Regular" w:cs="Colfax Regular"/>
          <w:color w:val="000000"/>
        </w:rPr>
        <w:t xml:space="preserve"> it was passed down and shaped Timothy into a leader in the early church. Mothers often shape the spiritual direction of a family through simple but powerful acts: teaching their children about God, praying with them, encouraging them when they struggle, and modeling what it looks like to trust the Lord in everyday life.</w:t>
      </w:r>
      <w:r>
        <w:rPr>
          <w:rFonts w:ascii="Colfax Regular" w:eastAsia="Colfax Regular" w:hAnsi="Colfax Regular" w:cs="Colfax Regular"/>
        </w:rPr>
        <w:t xml:space="preserve"> </w:t>
      </w:r>
      <w:r>
        <w:rPr>
          <w:rFonts w:ascii="Colfax Regular" w:eastAsia="Colfax Regular" w:hAnsi="Colfax Regular" w:cs="Colfax Regular"/>
          <w:color w:val="000000"/>
        </w:rPr>
        <w:t>These moments may feel small, but God uses them to build a lasting legacy of faith.</w:t>
      </w:r>
    </w:p>
    <w:p w14:paraId="0614022E" w14:textId="77777777" w:rsidR="00623E78" w:rsidRDefault="00623E78">
      <w:pPr>
        <w:rPr>
          <w:rFonts w:ascii="Colfax Regular" w:eastAsia="Colfax Regular" w:hAnsi="Colfax Regular" w:cs="Colfax Regular"/>
          <w:b/>
          <w:bCs/>
        </w:rPr>
      </w:pPr>
    </w:p>
    <w:p w14:paraId="48A46033" w14:textId="77777777" w:rsidR="00623E78" w:rsidRDefault="00000000">
      <w:pPr>
        <w:rPr>
          <w:rFonts w:ascii="Colfax Regular" w:eastAsia="Colfax Regular" w:hAnsi="Colfax Regular" w:cs="Colfax Regular"/>
          <w:color w:val="000000"/>
        </w:rPr>
      </w:pPr>
      <w:r>
        <w:rPr>
          <w:rFonts w:ascii="Colfax Regular" w:eastAsia="Colfax Regular" w:hAnsi="Colfax Regular" w:cs="Colfax Regular"/>
          <w:b/>
          <w:bCs/>
          <w:color w:val="000000"/>
        </w:rPr>
        <w:t>Think</w:t>
      </w:r>
      <w:r>
        <w:rPr>
          <w:rFonts w:ascii="Colfax Regular" w:eastAsia="Colfax Regular" w:hAnsi="Colfax Regular" w:cs="Colfax Regular"/>
          <w:color w:val="000000"/>
        </w:rPr>
        <w:t xml:space="preserve">: </w:t>
      </w:r>
      <w:r>
        <w:rPr>
          <w:rFonts w:ascii="Colfax Regular" w:eastAsia="Colfax Regular" w:hAnsi="Colfax Regular" w:cs="Colfax Regular"/>
        </w:rPr>
        <w:t>I am shaped by the faith of those who came before me, and the everyday choices I make can shape the faith of the next generation.</w:t>
      </w:r>
    </w:p>
    <w:p w14:paraId="650B54EC" w14:textId="77777777" w:rsidR="00623E78" w:rsidRDefault="00623E78">
      <w:pPr>
        <w:rPr>
          <w:rFonts w:ascii="Colfax Regular" w:eastAsia="Colfax Regular" w:hAnsi="Colfax Regular" w:cs="Colfax Regular"/>
          <w:color w:val="000000"/>
        </w:rPr>
      </w:pPr>
    </w:p>
    <w:p w14:paraId="7EC5DE1D" w14:textId="77777777" w:rsidR="00623E78" w:rsidRDefault="00000000">
      <w:pPr>
        <w:rPr>
          <w:rFonts w:ascii="Colfax Regular" w:eastAsia="Colfax Regular" w:hAnsi="Colfax Regular" w:cs="Colfax Regular"/>
          <w:color w:val="000000"/>
        </w:rPr>
      </w:pPr>
      <w:r>
        <w:rPr>
          <w:rFonts w:ascii="Colfax Regular" w:eastAsia="Colfax Regular" w:hAnsi="Colfax Regular" w:cs="Colfax Regular"/>
          <w:b/>
          <w:bCs/>
          <w:color w:val="000000"/>
        </w:rPr>
        <w:t>Feel</w:t>
      </w:r>
      <w:r>
        <w:rPr>
          <w:rFonts w:ascii="Colfax Regular" w:eastAsia="Colfax Regular" w:hAnsi="Colfax Regular" w:cs="Colfax Regular"/>
          <w:color w:val="000000"/>
        </w:rPr>
        <w:t xml:space="preserve">: </w:t>
      </w:r>
      <w:r>
        <w:rPr>
          <w:rFonts w:ascii="Colfax Regular" w:eastAsia="Colfax Regular" w:hAnsi="Colfax Regular" w:cs="Colfax Regular"/>
        </w:rPr>
        <w:t>Grateful for the mothers, grandmothers, and women who have poured faith into my life.</w:t>
      </w:r>
    </w:p>
    <w:p w14:paraId="07E6EC75" w14:textId="77777777" w:rsidR="00623E78" w:rsidRDefault="00623E78">
      <w:pPr>
        <w:pBdr>
          <w:top w:val="nil"/>
          <w:left w:val="nil"/>
          <w:bottom w:val="nil"/>
          <w:right w:val="nil"/>
          <w:between w:val="nil"/>
        </w:pBdr>
        <w:rPr>
          <w:rFonts w:ascii="Colfax Regular" w:eastAsia="Colfax Regular" w:hAnsi="Colfax Regular" w:cs="Colfax Regular"/>
          <w:b/>
          <w:bCs/>
        </w:rPr>
      </w:pPr>
    </w:p>
    <w:p w14:paraId="410A09F6" w14:textId="77777777" w:rsidR="00623E78" w:rsidRDefault="00000000">
      <w:pPr>
        <w:pBdr>
          <w:top w:val="nil"/>
          <w:left w:val="nil"/>
          <w:bottom w:val="nil"/>
          <w:right w:val="nil"/>
          <w:between w:val="nil"/>
        </w:pBdr>
        <w:rPr>
          <w:rFonts w:ascii="Colfax Regular" w:eastAsia="Colfax Regular" w:hAnsi="Colfax Regular" w:cs="Colfax Regular"/>
          <w:color w:val="000000"/>
        </w:rPr>
      </w:pPr>
      <w:r>
        <w:rPr>
          <w:rFonts w:ascii="Colfax Regular" w:eastAsia="Colfax Regular" w:hAnsi="Colfax Regular" w:cs="Colfax Regular"/>
          <w:b/>
          <w:bCs/>
          <w:color w:val="000000"/>
        </w:rPr>
        <w:t>Do</w:t>
      </w:r>
      <w:r>
        <w:rPr>
          <w:rFonts w:ascii="Colfax Regular" w:eastAsia="Colfax Regular" w:hAnsi="Colfax Regular" w:cs="Colfax Regular"/>
          <w:color w:val="000000"/>
        </w:rPr>
        <w:t>: If you are a mom (or mentor), intentionally point your children or those around you toward God in everyday moments—through prayer, Scripture, encouragement, and modeling trust in Him. If you have been influenced by a mom’s faith, embrace it, cherish it, and let it guide your life.</w:t>
      </w:r>
    </w:p>
    <w:p w14:paraId="392D0AD1" w14:textId="77777777" w:rsidR="00623E78" w:rsidRDefault="00623E78">
      <w:pPr>
        <w:pBdr>
          <w:top w:val="nil"/>
          <w:left w:val="nil"/>
          <w:bottom w:val="nil"/>
          <w:right w:val="nil"/>
          <w:between w:val="nil"/>
        </w:pBdr>
        <w:rPr>
          <w:rFonts w:ascii="Colfax Regular" w:eastAsia="Colfax Regular" w:hAnsi="Colfax Regular" w:cs="Colfax Regular"/>
          <w:b/>
          <w:bCs/>
        </w:rPr>
      </w:pPr>
    </w:p>
    <w:p w14:paraId="1004D5B6" w14:textId="77777777" w:rsidR="00623E78" w:rsidRDefault="00623E78">
      <w:pPr>
        <w:pBdr>
          <w:top w:val="nil"/>
          <w:left w:val="nil"/>
          <w:bottom w:val="nil"/>
          <w:right w:val="nil"/>
          <w:between w:val="nil"/>
        </w:pBdr>
        <w:rPr>
          <w:rFonts w:ascii="Colfax Regular" w:eastAsia="Colfax Regular" w:hAnsi="Colfax Regular" w:cs="Colfax Regular"/>
          <w:b/>
          <w:bCs/>
        </w:rPr>
      </w:pPr>
    </w:p>
    <w:p w14:paraId="24875C2B" w14:textId="77777777" w:rsidR="00623E78" w:rsidRDefault="00623E78">
      <w:pPr>
        <w:pBdr>
          <w:top w:val="nil"/>
          <w:left w:val="nil"/>
          <w:bottom w:val="nil"/>
          <w:right w:val="nil"/>
          <w:between w:val="nil"/>
        </w:pBdr>
        <w:rPr>
          <w:rFonts w:ascii="Colfax Regular" w:eastAsia="Colfax Regular" w:hAnsi="Colfax Regular" w:cs="Colfax Regular"/>
          <w:b/>
          <w:bCs/>
        </w:rPr>
      </w:pPr>
    </w:p>
    <w:p w14:paraId="6A48B342" w14:textId="0EF488E5" w:rsidR="00623E78" w:rsidRDefault="00000000">
      <w:pPr>
        <w:pBdr>
          <w:top w:val="nil"/>
          <w:left w:val="nil"/>
          <w:bottom w:val="nil"/>
          <w:right w:val="nil"/>
          <w:between w:val="nil"/>
        </w:pBdr>
        <w:rPr>
          <w:rFonts w:ascii="Colfax Regular" w:eastAsia="Colfax Regular" w:hAnsi="Colfax Regular" w:cs="Colfax Regular"/>
          <w:color w:val="000000"/>
        </w:rPr>
      </w:pPr>
      <w:r>
        <w:rPr>
          <w:rFonts w:ascii="Colfax Regular" w:eastAsia="Colfax Regular" w:hAnsi="Colfax Regular" w:cs="Colfax Regular"/>
          <w:b/>
          <w:bCs/>
          <w:color w:val="000000"/>
        </w:rPr>
        <w:t>Sermon</w:t>
      </w:r>
      <w:r>
        <w:rPr>
          <w:rFonts w:ascii="Colfax Regular" w:eastAsia="Colfax Regular" w:hAnsi="Colfax Regular" w:cs="Colfax Regular"/>
          <w:color w:val="000000"/>
        </w:rPr>
        <w:t xml:space="preserve">: Good morning, church, and happy Mother’s Day to all of the mothers out there and to all of the women who give life to others through encouragement, service, and love. Today is a special day for us to gather and worship together. Mother’s Day is one of those unique days where we pause and recognize something that shapes almost every life in this room, the influence of a mother. They have a way of shaping us in ways we don’t always notice at the time. By shaping our character, our values, and often our faith. Think about it for a moment. Some of the most important things we carry into adulthood didn’t come from a classroom, or a lecture, or a textbook. They came from a kitchen table. They came from car rides. They came </w:t>
      </w:r>
      <w:r>
        <w:rPr>
          <w:rFonts w:ascii="Colfax Regular" w:eastAsia="Colfax Regular" w:hAnsi="Colfax Regular" w:cs="Colfax Regular"/>
          <w:color w:val="000000"/>
        </w:rPr>
        <w:lastRenderedPageBreak/>
        <w:t>from quiet conversations late at night. They came from someone who cared enough to keep showing up, day after day. For many of us, the first example of love, sacrifice, and perseverance we ever saw was in our mom.</w:t>
      </w:r>
    </w:p>
    <w:p w14:paraId="0211D7C7" w14:textId="77777777" w:rsidR="00623E78" w:rsidRDefault="00623E78">
      <w:pPr>
        <w:pBdr>
          <w:top w:val="nil"/>
          <w:left w:val="nil"/>
          <w:bottom w:val="nil"/>
          <w:right w:val="nil"/>
          <w:between w:val="nil"/>
        </w:pBdr>
        <w:rPr>
          <w:rFonts w:ascii="Colfax Regular" w:eastAsia="Colfax Regular" w:hAnsi="Colfax Regular" w:cs="Colfax Regular"/>
        </w:rPr>
      </w:pPr>
    </w:p>
    <w:p w14:paraId="018FA545" w14:textId="77777777" w:rsidR="00623E78" w:rsidRDefault="00000000">
      <w:pPr>
        <w:rPr>
          <w:rFonts w:ascii="Colfax Regular" w:eastAsia="Colfax Regular" w:hAnsi="Colfax Regular" w:cs="Colfax Regular"/>
        </w:rPr>
      </w:pPr>
      <w:r>
        <w:rPr>
          <w:rFonts w:ascii="Colfax Regular" w:eastAsia="Colfax Regular" w:hAnsi="Colfax Regular" w:cs="Colfax Regular"/>
          <w:b/>
          <w:bCs/>
        </w:rPr>
        <w:t>STORY</w:t>
      </w:r>
      <w:r>
        <w:rPr>
          <w:rFonts w:ascii="Colfax Regular" w:eastAsia="Colfax Regular" w:hAnsi="Colfax Regular" w:cs="Colfax Regular"/>
        </w:rPr>
        <w:t>: (</w:t>
      </w:r>
      <w:r>
        <w:rPr>
          <w:rFonts w:ascii="Colfax Regular" w:eastAsia="Colfax Regular" w:hAnsi="Colfax Regular" w:cs="Colfax Regular"/>
          <w:i/>
          <w:iCs/>
        </w:rPr>
        <w:t>Share a way a mom made an impact in your life</w:t>
      </w:r>
      <w:r>
        <w:rPr>
          <w:rFonts w:ascii="Colfax Regular" w:eastAsia="Colfax Regular" w:hAnsi="Colfax Regular" w:cs="Colfax Regular"/>
        </w:rPr>
        <w:t xml:space="preserve">) My mother-in-law had a special way of showing love. Every day, she would draw little cartoons and notes of encouragement on my wife’s lunch bags when she was growing up. These weren’t just ordinary </w:t>
      </w:r>
      <w:proofErr w:type="gramStart"/>
      <w:r>
        <w:rPr>
          <w:rFonts w:ascii="Colfax Regular" w:eastAsia="Colfax Regular" w:hAnsi="Colfax Regular" w:cs="Colfax Regular"/>
        </w:rPr>
        <w:t>doodles,</w:t>
      </w:r>
      <w:proofErr w:type="gramEnd"/>
      <w:r>
        <w:rPr>
          <w:rFonts w:ascii="Colfax Regular" w:eastAsia="Colfax Regular" w:hAnsi="Colfax Regular" w:cs="Colfax Regular"/>
        </w:rPr>
        <w:t xml:space="preserve"> they were little messages of hope and joy and scriptures to remind her that God loved her. They became so famous that my wife’s friends would ask to see them every day during lunch. Imagine that: a simple drawing, a few kind words, creating a ripple of encouragement that extended beyond her own child. That’s the power of a mother’s love.</w:t>
      </w:r>
    </w:p>
    <w:p w14:paraId="7EC3EF7A" w14:textId="77777777" w:rsidR="00623E78" w:rsidRDefault="00623E78">
      <w:pPr>
        <w:rPr>
          <w:rFonts w:ascii="Colfax Regular" w:eastAsia="Colfax Regular" w:hAnsi="Colfax Regular" w:cs="Colfax Regular"/>
        </w:rPr>
      </w:pPr>
    </w:p>
    <w:p w14:paraId="3DC720FD" w14:textId="77777777" w:rsidR="00623E78" w:rsidRDefault="00000000">
      <w:pPr>
        <w:rPr>
          <w:rFonts w:ascii="Colfax Regular" w:eastAsia="Colfax Regular" w:hAnsi="Colfax Regular" w:cs="Colfax Regular"/>
        </w:rPr>
      </w:pPr>
      <w:r>
        <w:rPr>
          <w:rFonts w:ascii="Colfax Regular" w:eastAsia="Colfax Regular" w:hAnsi="Colfax Regular" w:cs="Colfax Regular"/>
        </w:rPr>
        <w:t xml:space="preserve">Being a mom that makes a difference is not about feeling pressure to do something big thing that is monumental or amazing, it’s about doing the small things that will last for a lifetime. It’s pointing your children to God in everyday moments, teaching them what it looks like to trust Him, and faithfulness in ordinary life. The Apostle Paul knew the powerful influence that a mother or grandmother could have on the next generation. He wrote about it in 2 Timothy. </w:t>
      </w:r>
    </w:p>
    <w:p w14:paraId="1B49525E" w14:textId="77777777" w:rsidR="00623E78" w:rsidRDefault="00623E78">
      <w:pPr>
        <w:rPr>
          <w:rFonts w:ascii="Colfax Regular" w:eastAsia="Colfax Regular" w:hAnsi="Colfax Regular" w:cs="Colfax Regular"/>
        </w:rPr>
      </w:pPr>
    </w:p>
    <w:p w14:paraId="66E9AC6C" w14:textId="77777777" w:rsidR="00623E78" w:rsidRDefault="00000000">
      <w:pPr>
        <w:rPr>
          <w:rFonts w:ascii="Colfax Regular" w:eastAsia="Colfax Regular" w:hAnsi="Colfax Regular" w:cs="Colfax Regular"/>
          <w:b/>
          <w:bCs/>
        </w:rPr>
      </w:pPr>
      <w:r>
        <w:rPr>
          <w:rFonts w:ascii="Colfax Regular" w:eastAsia="Colfax Regular" w:hAnsi="Colfax Regular" w:cs="Colfax Regular"/>
          <w:b/>
          <w:bCs/>
        </w:rPr>
        <w:t>READ 2 Timothy 1:5</w:t>
      </w:r>
    </w:p>
    <w:p w14:paraId="2D88A7FE" w14:textId="77777777" w:rsidR="00623E78" w:rsidRDefault="00623E78">
      <w:pPr>
        <w:rPr>
          <w:rFonts w:ascii="Colfax Regular" w:eastAsia="Colfax Regular" w:hAnsi="Colfax Regular" w:cs="Colfax Regular"/>
          <w:b/>
          <w:bCs/>
        </w:rPr>
      </w:pPr>
    </w:p>
    <w:p w14:paraId="6EA17F4E" w14:textId="77777777" w:rsidR="00623E78" w:rsidRDefault="00000000">
      <w:pPr>
        <w:pBdr>
          <w:top w:val="nil"/>
          <w:left w:val="nil"/>
          <w:bottom w:val="nil"/>
          <w:right w:val="nil"/>
          <w:between w:val="nil"/>
        </w:pBdr>
        <w:rPr>
          <w:rFonts w:ascii="Colfax Regular" w:eastAsia="Colfax Regular" w:hAnsi="Colfax Regular" w:cs="Colfax Regular"/>
          <w:color w:val="000000"/>
        </w:rPr>
      </w:pPr>
      <w:r>
        <w:rPr>
          <w:rFonts w:ascii="Colfax Regular" w:eastAsia="Colfax Regular" w:hAnsi="Colfax Regular" w:cs="Colfax Regular"/>
          <w:color w:val="000000"/>
        </w:rPr>
        <w:t>When Paul writes to Timothy, he doesn’t just talk about Timothy’s calling or leadership. He traces Timothy’s faith back to where it began. It began in a home. It began with a grandmother named Lois. And a mother named Eunice. That tells us something important. Long before Timothy preached sermons, planted churches, or led believers, someone was shaping his faith in everyday life.</w:t>
      </w:r>
    </w:p>
    <w:p w14:paraId="449DD0D7" w14:textId="77777777" w:rsidR="00623E78" w:rsidRDefault="00623E78">
      <w:pPr>
        <w:pBdr>
          <w:top w:val="nil"/>
          <w:left w:val="nil"/>
          <w:bottom w:val="nil"/>
          <w:right w:val="nil"/>
          <w:between w:val="nil"/>
        </w:pBdr>
        <w:rPr>
          <w:rFonts w:ascii="Colfax Regular" w:eastAsia="Colfax Regular" w:hAnsi="Colfax Regular" w:cs="Colfax Regular"/>
        </w:rPr>
      </w:pPr>
    </w:p>
    <w:p w14:paraId="7561AB88" w14:textId="77777777" w:rsidR="00623E78" w:rsidRDefault="00000000">
      <w:pPr>
        <w:rPr>
          <w:rFonts w:ascii="Colfax Regular" w:eastAsia="Colfax Regular" w:hAnsi="Colfax Regular" w:cs="Colfax Regular"/>
          <w:b/>
          <w:bCs/>
        </w:rPr>
      </w:pPr>
      <w:r>
        <w:rPr>
          <w:rFonts w:ascii="Colfax Regular" w:eastAsia="Colfax Regular" w:hAnsi="Colfax Regular" w:cs="Colfax Regular"/>
          <w:b/>
          <w:bCs/>
        </w:rPr>
        <w:t>POINT #1 – NEVER UNDERESTIMATE THE POWER OF MOM FAITH</w:t>
      </w:r>
    </w:p>
    <w:p w14:paraId="3EFE8208" w14:textId="77777777" w:rsidR="00623E78" w:rsidRDefault="00623E78">
      <w:pPr>
        <w:rPr>
          <w:rFonts w:ascii="Colfax Regular" w:eastAsia="Colfax Regular" w:hAnsi="Colfax Regular" w:cs="Colfax Regular"/>
          <w:b/>
          <w:bCs/>
        </w:rPr>
      </w:pPr>
    </w:p>
    <w:p w14:paraId="44CF4FE3" w14:textId="77777777" w:rsidR="00623E78" w:rsidRDefault="00000000">
      <w:pPr>
        <w:pBdr>
          <w:top w:val="nil"/>
          <w:left w:val="nil"/>
          <w:bottom w:val="nil"/>
          <w:right w:val="nil"/>
          <w:between w:val="nil"/>
        </w:pBdr>
        <w:rPr>
          <w:rFonts w:ascii="Colfax Regular" w:eastAsia="Colfax Regular" w:hAnsi="Colfax Regular" w:cs="Colfax Regular"/>
          <w:color w:val="000000"/>
        </w:rPr>
      </w:pPr>
      <w:r>
        <w:rPr>
          <w:rFonts w:ascii="Colfax Regular" w:eastAsia="Colfax Regular" w:hAnsi="Colfax Regular" w:cs="Colfax Regular"/>
          <w:color w:val="000000"/>
        </w:rPr>
        <w:t>Maybe Lois told Timothy stories about God before bed. Maybe Eunice prayed with him when he was afraid. Maybe they reminded him of God’s promises when life was confusing. They probably didn’t realize at the time that they were shaping a future pastor and leader in the early church. They were simply being faithful in the small moments. And that’s how God often works. God uses ordinary faithfulness to produce extraordinary impact. Those moments are planting seeds. And seeds have a way of growing into things far bigger than we imagined. History actually gives us a powerful example of this.</w:t>
      </w:r>
    </w:p>
    <w:p w14:paraId="60388F47" w14:textId="77777777" w:rsidR="00623E78" w:rsidRDefault="00623E78">
      <w:pPr>
        <w:pBdr>
          <w:top w:val="nil"/>
          <w:left w:val="nil"/>
          <w:bottom w:val="nil"/>
          <w:right w:val="nil"/>
          <w:between w:val="nil"/>
        </w:pBdr>
        <w:rPr>
          <w:rFonts w:ascii="Colfax Regular" w:eastAsia="Colfax Regular" w:hAnsi="Colfax Regular" w:cs="Colfax Regular"/>
        </w:rPr>
      </w:pPr>
    </w:p>
    <w:p w14:paraId="74DD927F" w14:textId="77777777" w:rsidR="00623E78" w:rsidRDefault="00000000">
      <w:pPr>
        <w:pBdr>
          <w:top w:val="nil"/>
          <w:left w:val="nil"/>
          <w:bottom w:val="nil"/>
          <w:right w:val="nil"/>
          <w:between w:val="nil"/>
        </w:pBdr>
        <w:rPr>
          <w:rFonts w:ascii="Colfax Regular" w:eastAsia="Colfax Regular" w:hAnsi="Colfax Regular" w:cs="Colfax Regular"/>
          <w:color w:val="000000"/>
        </w:rPr>
      </w:pPr>
      <w:r>
        <w:rPr>
          <w:rFonts w:ascii="Colfax Regular" w:eastAsia="Colfax Regular" w:hAnsi="Colfax Regular" w:cs="Colfax Regular"/>
          <w:b/>
          <w:bCs/>
          <w:color w:val="000000"/>
        </w:rPr>
        <w:t>STORY</w:t>
      </w:r>
      <w:r>
        <w:rPr>
          <w:rFonts w:ascii="Colfax Regular" w:eastAsia="Colfax Regular" w:hAnsi="Colfax Regular" w:cs="Colfax Regular"/>
          <w:color w:val="000000"/>
        </w:rPr>
        <w:t xml:space="preserve">: One of the most influential Christian leaders in history was John Wesley. Wesley helped spark a revival that spread across England and America in the 1700s and led to the formation of what we know today as the Methodist movement. Through his preaching and ministry, thousands of people came to faith in Christ. But what many people don’t realize is that the spiritual foundation for his life didn’t begin in a church building. It began with his mother, Susanna Wesley. Susanna had 19 children. Think about that for a moment. Nineteen kids running around the house. Life was busy, loud, chaotic, and exhausting. But Susanna believed </w:t>
      </w:r>
      <w:r>
        <w:rPr>
          <w:rFonts w:ascii="Colfax Regular" w:eastAsia="Colfax Regular" w:hAnsi="Colfax Regular" w:cs="Colfax Regular"/>
          <w:color w:val="000000"/>
        </w:rPr>
        <w:lastRenderedPageBreak/>
        <w:t xml:space="preserve">that her greatest calling was to raise her children to know God. </w:t>
      </w:r>
      <w:proofErr w:type="gramStart"/>
      <w:r>
        <w:rPr>
          <w:rFonts w:ascii="Colfax Regular" w:eastAsia="Colfax Regular" w:hAnsi="Colfax Regular" w:cs="Colfax Regular"/>
          <w:color w:val="000000"/>
        </w:rPr>
        <w:t>So</w:t>
      </w:r>
      <w:proofErr w:type="gramEnd"/>
      <w:r>
        <w:rPr>
          <w:rFonts w:ascii="Colfax Regular" w:eastAsia="Colfax Regular" w:hAnsi="Colfax Regular" w:cs="Colfax Regular"/>
          <w:color w:val="000000"/>
        </w:rPr>
        <w:t xml:space="preserve"> she created a simple habit. Every day she would spend time teaching her children about Scripture. She would talk to them about faith, pray with them, and answer their questions about God. But she also had another practice that her children knew well. Whenever she needed time with God, she would sit in a chair and pull her apron up over her head. That was the signal to the kids. When mom’s apron was over her head, she was praying. And unless the house was literally on fire, you didn’t interrupt. Her children saw her faith. They saw her pray. They heard her talk about God. They watched her trust the Lord through difficulty. Years later, when John Wesley began preaching to thousands of people, he often said that the spiritual lessons that shaped his life were the ones he learned from his mother.</w:t>
      </w:r>
    </w:p>
    <w:p w14:paraId="734A0E11" w14:textId="77777777" w:rsidR="00623E78" w:rsidRDefault="00623E78">
      <w:pPr>
        <w:pBdr>
          <w:top w:val="nil"/>
          <w:left w:val="nil"/>
          <w:bottom w:val="nil"/>
          <w:right w:val="nil"/>
          <w:between w:val="nil"/>
        </w:pBdr>
        <w:rPr>
          <w:rFonts w:ascii="Colfax Regular" w:eastAsia="Colfax Regular" w:hAnsi="Colfax Regular" w:cs="Colfax Regular"/>
        </w:rPr>
      </w:pPr>
    </w:p>
    <w:p w14:paraId="7B0A8CA5" w14:textId="77777777" w:rsidR="00623E78" w:rsidRDefault="00000000">
      <w:pPr>
        <w:pBdr>
          <w:top w:val="nil"/>
          <w:left w:val="nil"/>
          <w:bottom w:val="nil"/>
          <w:right w:val="nil"/>
          <w:between w:val="nil"/>
        </w:pBdr>
        <w:rPr>
          <w:rFonts w:ascii="Colfax Regular" w:eastAsia="Colfax Regular" w:hAnsi="Colfax Regular" w:cs="Colfax Regular"/>
          <w:color w:val="000000"/>
        </w:rPr>
      </w:pPr>
      <w:r>
        <w:rPr>
          <w:rFonts w:ascii="Colfax Regular" w:eastAsia="Colfax Regular" w:hAnsi="Colfax Regular" w:cs="Colfax Regular"/>
          <w:color w:val="000000"/>
        </w:rPr>
        <w:t>Susanna Wesley probably never imagined that one of her sons would become a leader who helped spark a global revival. She was simply being faithful in her home. Day after day. Prayer after prayer. Conversation after conversation. And that’s exactly how Mom Faith works. Not through one big moment, but through thousands of little moments.</w:t>
      </w:r>
    </w:p>
    <w:p w14:paraId="5EC29A7D" w14:textId="77777777" w:rsidR="00623E78" w:rsidRDefault="00623E78">
      <w:pPr>
        <w:pBdr>
          <w:top w:val="nil"/>
          <w:left w:val="nil"/>
          <w:bottom w:val="nil"/>
          <w:right w:val="nil"/>
          <w:between w:val="nil"/>
        </w:pBdr>
        <w:rPr>
          <w:rFonts w:ascii="Colfax Regular" w:eastAsia="Colfax Regular" w:hAnsi="Colfax Regular" w:cs="Colfax Regular"/>
        </w:rPr>
      </w:pPr>
    </w:p>
    <w:sectPr w:rsidR="00623E7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A7E44" w14:textId="77777777" w:rsidR="00165C14" w:rsidRDefault="00165C14">
      <w:r>
        <w:separator/>
      </w:r>
    </w:p>
  </w:endnote>
  <w:endnote w:type="continuationSeparator" w:id="0">
    <w:p w14:paraId="460CA403" w14:textId="77777777" w:rsidR="00165C14" w:rsidRDefault="00165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799A72D4-ED76-4A6A-9158-EDCF764E90A5}"/>
    <w:embedBold r:id="rId2" w:fontKey="{631A3F58-CE0D-4636-8E4F-DAD7348B90E6}"/>
    <w:embedItalic r:id="rId3" w:fontKey="{ACC9DD10-05C4-4A99-959E-63B81D26F856}"/>
  </w:font>
  <w:font w:name="Play">
    <w:charset w:val="00"/>
    <w:family w:val="auto"/>
    <w:pitch w:val="default"/>
    <w:embedRegular r:id="rId4" w:fontKey="{5CE8ADC1-7AE0-43E0-B968-B578C0DEC1E3}"/>
  </w:font>
  <w:font w:name="Arial">
    <w:panose1 w:val="020B0604020202020204"/>
    <w:charset w:val="00"/>
    <w:family w:val="swiss"/>
    <w:pitch w:val="variable"/>
    <w:sig w:usb0="E0002EFF" w:usb1="C000785B" w:usb2="00000009" w:usb3="00000000" w:csb0="000001FF" w:csb1="00000000"/>
  </w:font>
  <w:font w:name="Colfax Regular">
    <w:altName w:val="Calibri"/>
    <w:panose1 w:val="00000000000000000000"/>
    <w:charset w:val="00"/>
    <w:family w:val="swiss"/>
    <w:notTrueType/>
    <w:pitch w:val="variable"/>
    <w:sig w:usb0="A00000EF" w:usb1="5000204A" w:usb2="00000000" w:usb3="00000000" w:csb0="0000009F" w:csb1="00000000"/>
  </w:font>
  <w:font w:name="Helvetica Neue">
    <w:altName w:val="Sylfaen"/>
    <w:charset w:val="00"/>
    <w:family w:val="auto"/>
    <w:pitch w:val="variable"/>
    <w:sig w:usb0="E50002FF" w:usb1="500079DB" w:usb2="00000010" w:usb3="00000000" w:csb0="00000001" w:csb1="00000000"/>
  </w:font>
  <w:font w:name="Montserrat Medium">
    <w:charset w:val="00"/>
    <w:family w:val="auto"/>
    <w:pitch w:val="variable"/>
    <w:sig w:usb0="2000020F" w:usb1="00000003" w:usb2="00000000" w:usb3="00000000" w:csb0="00000197" w:csb1="00000000"/>
    <w:embedRegular r:id="rId5" w:fontKey="{B2BD9C38-C0ED-4C26-83D0-1F0DE3EE389A}"/>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7AFB05B0-D9CC-4462-BD3A-0800DC1BAC44}"/>
  </w:font>
  <w:font w:name="Cambria">
    <w:panose1 w:val="02040503050406030204"/>
    <w:charset w:val="00"/>
    <w:family w:val="roman"/>
    <w:pitch w:val="variable"/>
    <w:sig w:usb0="E00006FF" w:usb1="420024FF" w:usb2="02000000" w:usb3="00000000" w:csb0="0000019F" w:csb1="00000000"/>
    <w:embedRegular r:id="rId7" w:fontKey="{A16C557E-4ABE-4D71-AA3F-0C0B56EDD9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A451B" w14:textId="77777777" w:rsidR="00313F68" w:rsidRDefault="00313F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031F3" w14:textId="77777777" w:rsidR="00623E78" w:rsidRDefault="00623E78">
    <w:pPr>
      <w:tabs>
        <w:tab w:val="center" w:pos="4320"/>
        <w:tab w:val="right" w:pos="8640"/>
      </w:tabs>
      <w:rPr>
        <w:rFonts w:ascii="Helvetica Neue" w:eastAsia="Helvetica Neue" w:hAnsi="Helvetica Neue" w:cs="Helvetica Neue"/>
      </w:rPr>
    </w:pPr>
  </w:p>
  <w:p w14:paraId="352932AF" w14:textId="77777777" w:rsidR="00623E78" w:rsidRDefault="00623E78">
    <w:pPr>
      <w:tabs>
        <w:tab w:val="center" w:pos="4320"/>
        <w:tab w:val="right" w:pos="8640"/>
      </w:tabs>
      <w:ind w:right="360"/>
      <w:rPr>
        <w:rFonts w:ascii="Montserrat Medium" w:eastAsia="Montserrat Medium" w:hAnsi="Montserrat Medium" w:cs="Montserrat Medium"/>
        <w:sz w:val="20"/>
        <w:szCs w:val="20"/>
      </w:rPr>
    </w:pPr>
  </w:p>
  <w:p w14:paraId="088A43B6" w14:textId="77777777" w:rsidR="00623E78" w:rsidRDefault="00000000">
    <w:pPr>
      <w:tabs>
        <w:tab w:val="center" w:pos="4320"/>
        <w:tab w:val="right" w:pos="8640"/>
      </w:tabs>
      <w:ind w:right="360"/>
      <w:rPr>
        <w:rFonts w:ascii="Montserrat Medium" w:eastAsia="Montserrat Medium" w:hAnsi="Montserrat Medium" w:cs="Montserrat Medium"/>
        <w:sz w:val="16"/>
        <w:szCs w:val="16"/>
      </w:rPr>
    </w:pPr>
    <w:r>
      <w:rPr>
        <w:rFonts w:ascii="Montserrat Medium" w:eastAsia="Montserrat Medium" w:hAnsi="Montserrat Medium" w:cs="Montserrat Medium"/>
        <w:sz w:val="16"/>
        <w:szCs w:val="16"/>
      </w:rPr>
      <w:t>Written by Trevor Miller. Published by OUTREACH.</w:t>
    </w:r>
  </w:p>
  <w:p w14:paraId="3B545251" w14:textId="77777777" w:rsidR="00623E78" w:rsidRDefault="00000000">
    <w:pPr>
      <w:tabs>
        <w:tab w:val="center" w:pos="4320"/>
        <w:tab w:val="right" w:pos="8640"/>
      </w:tabs>
      <w:ind w:right="360"/>
    </w:pPr>
    <w:r>
      <w:rPr>
        <w:rFonts w:ascii="Montserrat Medium" w:eastAsia="Montserrat Medium" w:hAnsi="Montserrat Medium" w:cs="Montserrat Medium"/>
        <w:sz w:val="16"/>
        <w:szCs w:val="16"/>
      </w:rPr>
      <w:t>© 2026 OUTREACH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F9792" w14:textId="77777777" w:rsidR="00313F68" w:rsidRDefault="00313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8DBBE" w14:textId="77777777" w:rsidR="00165C14" w:rsidRDefault="00165C14">
      <w:r>
        <w:separator/>
      </w:r>
    </w:p>
  </w:footnote>
  <w:footnote w:type="continuationSeparator" w:id="0">
    <w:p w14:paraId="628774EB" w14:textId="77777777" w:rsidR="00165C14" w:rsidRDefault="00165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C950E" w14:textId="77777777" w:rsidR="00313F68" w:rsidRDefault="00313F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191423"/>
      <w:docPartObj>
        <w:docPartGallery w:val="Watermarks"/>
        <w:docPartUnique/>
      </w:docPartObj>
    </w:sdtPr>
    <w:sdtContent>
      <w:p w14:paraId="105ABF7C" w14:textId="192086A3" w:rsidR="00623E78" w:rsidRDefault="00313F68">
        <w:r>
          <w:rPr>
            <w:noProof/>
          </w:rPr>
          <w:pict w14:anchorId="6DD69D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721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0FC34" w14:textId="77777777" w:rsidR="00313F68" w:rsidRDefault="00313F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D91C28"/>
    <w:multiLevelType w:val="multilevel"/>
    <w:tmpl w:val="C4AEBDC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2022777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E78"/>
    <w:rsid w:val="00165C14"/>
    <w:rsid w:val="00313F68"/>
    <w:rsid w:val="0051437E"/>
    <w:rsid w:val="00620108"/>
    <w:rsid w:val="00623E78"/>
    <w:rsid w:val="008E67E0"/>
    <w:rsid w:val="00941BDA"/>
    <w:rsid w:val="00BE05F6"/>
    <w:rsid w:val="00E45217"/>
    <w:rsid w:val="00FD2C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A9C48"/>
  <w15:docId w15:val="{F96773CD-F294-124F-8028-A550D4F52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278" w:lineRule="auto"/>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line="278" w:lineRule="auto"/>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line="278" w:lineRule="auto"/>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line="278" w:lineRule="auto"/>
      <w:outlineLvl w:val="3"/>
    </w:pPr>
    <w:rPr>
      <w:i/>
      <w:iCs/>
      <w:color w:val="0F4761"/>
    </w:rPr>
  </w:style>
  <w:style w:type="paragraph" w:styleId="Heading5">
    <w:name w:val="heading 5"/>
    <w:basedOn w:val="Normal"/>
    <w:next w:val="Normal"/>
    <w:uiPriority w:val="9"/>
    <w:semiHidden/>
    <w:unhideWhenUsed/>
    <w:qFormat/>
    <w:pPr>
      <w:keepNext/>
      <w:keepLines/>
      <w:spacing w:before="80" w:after="40" w:line="278" w:lineRule="auto"/>
      <w:outlineLvl w:val="4"/>
    </w:pPr>
    <w:rPr>
      <w:color w:val="0F4761"/>
    </w:rPr>
  </w:style>
  <w:style w:type="paragraph" w:styleId="Heading6">
    <w:name w:val="heading 6"/>
    <w:basedOn w:val="Normal"/>
    <w:next w:val="Normal"/>
    <w:uiPriority w:val="9"/>
    <w:semiHidden/>
    <w:unhideWhenUsed/>
    <w:qFormat/>
    <w:pPr>
      <w:keepNext/>
      <w:keepLines/>
      <w:spacing w:before="40" w:line="278" w:lineRule="auto"/>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line="278" w:lineRule="auto"/>
    </w:pPr>
    <w:rPr>
      <w:color w:val="595959"/>
      <w:sz w:val="28"/>
      <w:szCs w:val="28"/>
    </w:rPr>
  </w:style>
  <w:style w:type="paragraph" w:styleId="ListParagraph">
    <w:name w:val="List Paragraph"/>
    <w:basedOn w:val="Normal"/>
    <w:uiPriority w:val="34"/>
    <w:qFormat/>
    <w:rsid w:val="00E45217"/>
    <w:pPr>
      <w:ind w:left="720"/>
      <w:contextualSpacing/>
    </w:pPr>
  </w:style>
  <w:style w:type="paragraph" w:styleId="Header">
    <w:name w:val="header"/>
    <w:basedOn w:val="Normal"/>
    <w:link w:val="HeaderChar"/>
    <w:uiPriority w:val="99"/>
    <w:unhideWhenUsed/>
    <w:rsid w:val="00313F68"/>
    <w:pPr>
      <w:tabs>
        <w:tab w:val="center" w:pos="4680"/>
        <w:tab w:val="right" w:pos="9360"/>
      </w:tabs>
    </w:pPr>
  </w:style>
  <w:style w:type="character" w:customStyle="1" w:styleId="HeaderChar">
    <w:name w:val="Header Char"/>
    <w:basedOn w:val="DefaultParagraphFont"/>
    <w:link w:val="Header"/>
    <w:uiPriority w:val="99"/>
    <w:rsid w:val="00313F68"/>
  </w:style>
  <w:style w:type="paragraph" w:styleId="Footer">
    <w:name w:val="footer"/>
    <w:basedOn w:val="Normal"/>
    <w:link w:val="FooterChar"/>
    <w:uiPriority w:val="99"/>
    <w:unhideWhenUsed/>
    <w:rsid w:val="00313F68"/>
    <w:pPr>
      <w:tabs>
        <w:tab w:val="center" w:pos="4680"/>
        <w:tab w:val="right" w:pos="9360"/>
      </w:tabs>
    </w:pPr>
  </w:style>
  <w:style w:type="character" w:customStyle="1" w:styleId="FooterChar">
    <w:name w:val="Footer Char"/>
    <w:basedOn w:val="DefaultParagraphFont"/>
    <w:link w:val="Footer"/>
    <w:uiPriority w:val="99"/>
    <w:rsid w:val="00313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946</Words>
  <Characters>5393</Characters>
  <Application>Microsoft Office Word</Application>
  <DocSecurity>0</DocSecurity>
  <Lines>44</Lines>
  <Paragraphs>12</Paragraphs>
  <ScaleCrop>false</ScaleCrop>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 Gambill</dc:creator>
  <cp:lastModifiedBy>Carri Gambill</cp:lastModifiedBy>
  <cp:revision>2</cp:revision>
  <dcterms:created xsi:type="dcterms:W3CDTF">2026-04-27T16:16:00Z</dcterms:created>
  <dcterms:modified xsi:type="dcterms:W3CDTF">2026-04-27T16:16:00Z</dcterms:modified>
</cp:coreProperties>
</file>